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25" w:rsidRDefault="0042137E" w:rsidP="00A13E2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Договор</w:t>
      </w:r>
      <w:r w:rsidR="00EB53D5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A13E25">
        <w:rPr>
          <w:rFonts w:ascii="Arial" w:hAnsi="Arial" w:cs="Arial"/>
          <w:b/>
          <w:bCs/>
          <w:color w:val="000000"/>
          <w:lang w:eastAsia="ru-RU"/>
        </w:rPr>
        <w:t xml:space="preserve">№ </w:t>
      </w:r>
      <w:r w:rsidR="00E04976">
        <w:rPr>
          <w:rFonts w:ascii="Arial" w:hAnsi="Arial" w:cs="Arial"/>
          <w:b/>
          <w:bCs/>
          <w:color w:val="000000"/>
          <w:lang w:eastAsia="ru-RU"/>
        </w:rPr>
        <w:t>_____</w:t>
      </w:r>
    </w:p>
    <w:p w:rsidR="00A13E25" w:rsidRPr="00B12B32" w:rsidRDefault="00B12B32" w:rsidP="00A13E2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000000"/>
          <w:lang w:val="en-US"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>о подключении к сетям</w:t>
      </w: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 холодного водоснабжения и водоотведения</w:t>
      </w:r>
    </w:p>
    <w:p w:rsidR="00A13E25" w:rsidRDefault="00A13E25" w:rsidP="00A13E25">
      <w:pPr>
        <w:widowControl w:val="0"/>
        <w:tabs>
          <w:tab w:val="left" w:pos="3165"/>
        </w:tabs>
        <w:autoSpaceDE w:val="0"/>
        <w:autoSpaceDN w:val="0"/>
        <w:adjustRightInd w:val="0"/>
        <w:spacing w:after="0"/>
        <w:ind w:right="-284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ab/>
      </w:r>
    </w:p>
    <w:p w:rsidR="00A13E25" w:rsidRDefault="00A13E25" w:rsidP="00A13E25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г. Нижний Новгород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  <w:t xml:space="preserve">                   </w:t>
      </w:r>
      <w:r w:rsidR="006F6602">
        <w:rPr>
          <w:rFonts w:ascii="Arial" w:hAnsi="Arial" w:cs="Arial"/>
          <w:lang w:eastAsia="ru-RU"/>
        </w:rPr>
        <w:t xml:space="preserve">                          </w:t>
      </w:r>
      <w:r>
        <w:rPr>
          <w:rFonts w:ascii="Arial" w:hAnsi="Arial" w:cs="Arial"/>
          <w:lang w:eastAsia="ru-RU"/>
        </w:rPr>
        <w:t xml:space="preserve">   </w:t>
      </w:r>
      <w:r w:rsidR="00EB53D5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«</w:t>
      </w:r>
      <w:r w:rsidR="00E04976">
        <w:rPr>
          <w:rFonts w:ascii="Arial" w:hAnsi="Arial" w:cs="Arial"/>
          <w:lang w:eastAsia="ru-RU"/>
        </w:rPr>
        <w:t>__</w:t>
      </w:r>
      <w:r>
        <w:rPr>
          <w:rFonts w:ascii="Arial" w:hAnsi="Arial" w:cs="Arial"/>
          <w:lang w:eastAsia="ru-RU"/>
        </w:rPr>
        <w:t xml:space="preserve">» </w:t>
      </w:r>
      <w:r w:rsidR="00E04976">
        <w:rPr>
          <w:rFonts w:ascii="Arial" w:hAnsi="Arial" w:cs="Arial"/>
          <w:lang w:eastAsia="ru-RU"/>
        </w:rPr>
        <w:t>_______ 201_</w:t>
      </w:r>
      <w:r>
        <w:rPr>
          <w:rFonts w:ascii="Arial" w:hAnsi="Arial" w:cs="Arial"/>
          <w:lang w:eastAsia="ru-RU"/>
        </w:rPr>
        <w:t xml:space="preserve"> г.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Pr="003831BF" w:rsidRDefault="00A13E25" w:rsidP="00A13E25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 w:rsidR="003831BF">
        <w:rPr>
          <w:rFonts w:ascii="Arial" w:hAnsi="Arial" w:cs="Arial"/>
          <w:b/>
          <w:lang w:eastAsia="ru-RU"/>
        </w:rPr>
        <w:t>О</w:t>
      </w:r>
      <w:r w:rsidRPr="000B4829">
        <w:rPr>
          <w:rFonts w:ascii="Arial" w:hAnsi="Arial" w:cs="Arial"/>
          <w:b/>
          <w:lang w:eastAsia="ru-RU"/>
        </w:rPr>
        <w:t>бщество</w:t>
      </w:r>
      <w:r w:rsidR="003831BF">
        <w:rPr>
          <w:rFonts w:ascii="Arial" w:hAnsi="Arial" w:cs="Arial"/>
          <w:b/>
          <w:lang w:eastAsia="ru-RU"/>
        </w:rPr>
        <w:t xml:space="preserve"> с ограниченной ответственностью</w:t>
      </w:r>
      <w:r w:rsidRPr="000B4829">
        <w:rPr>
          <w:rFonts w:ascii="Arial" w:hAnsi="Arial" w:cs="Arial"/>
          <w:b/>
          <w:lang w:eastAsia="ru-RU"/>
        </w:rPr>
        <w:t xml:space="preserve"> «</w:t>
      </w:r>
      <w:r w:rsidR="003831BF">
        <w:rPr>
          <w:rFonts w:ascii="Arial" w:hAnsi="Arial" w:cs="Arial"/>
          <w:b/>
          <w:lang w:eastAsia="ru-RU"/>
        </w:rPr>
        <w:t>Профит</w:t>
      </w:r>
      <w:r w:rsidRPr="000B4829">
        <w:rPr>
          <w:rFonts w:ascii="Arial" w:hAnsi="Arial" w:cs="Arial"/>
          <w:b/>
          <w:lang w:eastAsia="ru-RU"/>
        </w:rPr>
        <w:t>»</w:t>
      </w:r>
      <w:r>
        <w:rPr>
          <w:rFonts w:ascii="Arial" w:hAnsi="Arial" w:cs="Arial"/>
          <w:lang w:eastAsia="ru-RU"/>
        </w:rPr>
        <w:t xml:space="preserve">, именуемое в дальнейшем «Исполнитель», в лице </w:t>
      </w:r>
      <w:r w:rsidR="00E04976">
        <w:rPr>
          <w:rFonts w:ascii="Arial" w:hAnsi="Arial" w:cs="Arial"/>
        </w:rPr>
        <w:t>_______________________,  действующего(ей)</w:t>
      </w:r>
      <w:r w:rsidR="003A6E29">
        <w:rPr>
          <w:rFonts w:ascii="Arial" w:hAnsi="Arial" w:cs="Arial"/>
        </w:rPr>
        <w:t xml:space="preserve"> на осно</w:t>
      </w:r>
      <w:r w:rsidR="00A51FE2">
        <w:rPr>
          <w:rFonts w:ascii="Arial" w:hAnsi="Arial" w:cs="Arial"/>
        </w:rPr>
        <w:t xml:space="preserve">вании </w:t>
      </w:r>
      <w:r w:rsidR="00E04976">
        <w:rPr>
          <w:rFonts w:ascii="Arial" w:hAnsi="Arial" w:cs="Arial"/>
        </w:rPr>
        <w:t>____________________,</w:t>
      </w:r>
      <w:r>
        <w:rPr>
          <w:rFonts w:ascii="Arial" w:hAnsi="Arial" w:cs="Arial"/>
          <w:lang w:eastAsia="ru-RU"/>
        </w:rPr>
        <w:t xml:space="preserve"> с одной стороны, и  </w:t>
      </w:r>
      <w:r w:rsidR="00E04976">
        <w:rPr>
          <w:rFonts w:ascii="Arial" w:hAnsi="Arial" w:cs="Arial"/>
          <w:b/>
          <w:lang w:eastAsia="ru-RU"/>
        </w:rPr>
        <w:t>______________________________</w:t>
      </w:r>
      <w:r>
        <w:rPr>
          <w:rFonts w:ascii="Arial" w:hAnsi="Arial" w:cs="Arial"/>
          <w:lang w:eastAsia="ru-RU"/>
        </w:rPr>
        <w:t xml:space="preserve">, именуемое в дальнейшем </w:t>
      </w:r>
      <w:r w:rsidR="00862AEB">
        <w:rPr>
          <w:rFonts w:ascii="Arial" w:hAnsi="Arial" w:cs="Arial"/>
          <w:lang w:eastAsia="ru-RU"/>
        </w:rPr>
        <w:t>«Заказчик</w:t>
      </w:r>
      <w:r>
        <w:rPr>
          <w:rFonts w:ascii="Arial" w:hAnsi="Arial" w:cs="Arial"/>
          <w:lang w:eastAsia="ru-RU"/>
        </w:rPr>
        <w:t>», в лице</w:t>
      </w:r>
      <w:r>
        <w:rPr>
          <w:rFonts w:ascii="Arial" w:hAnsi="Arial" w:cs="Arial"/>
        </w:rPr>
        <w:t xml:space="preserve"> </w:t>
      </w:r>
      <w:r w:rsidR="00E04976">
        <w:rPr>
          <w:rFonts w:ascii="Arial" w:hAnsi="Arial" w:cs="Arial"/>
        </w:rPr>
        <w:t>_______________________</w:t>
      </w:r>
      <w:r w:rsidR="003804E1">
        <w:rPr>
          <w:rFonts w:ascii="Arial" w:hAnsi="Arial" w:cs="Arial"/>
          <w:lang w:eastAsia="ru-RU"/>
        </w:rPr>
        <w:t>,</w:t>
      </w:r>
      <w:r w:rsidR="00E04976">
        <w:rPr>
          <w:rFonts w:ascii="Arial" w:hAnsi="Arial" w:cs="Arial"/>
          <w:lang w:eastAsia="ru-RU"/>
        </w:rPr>
        <w:t xml:space="preserve"> действующего(ей)</w:t>
      </w:r>
      <w:r>
        <w:rPr>
          <w:rFonts w:ascii="Arial" w:hAnsi="Arial" w:cs="Arial"/>
          <w:lang w:eastAsia="ru-RU"/>
        </w:rPr>
        <w:t xml:space="preserve"> на основании </w:t>
      </w:r>
      <w:r w:rsidR="006E07BE">
        <w:rPr>
          <w:rFonts w:ascii="Arial" w:hAnsi="Arial" w:cs="Arial"/>
          <w:lang w:eastAsia="ru-RU"/>
        </w:rPr>
        <w:t>_______________________________________________________</w:t>
      </w:r>
      <w:r w:rsidRPr="001F3B27">
        <w:rPr>
          <w:rFonts w:ascii="Arial" w:hAnsi="Arial" w:cs="Arial"/>
          <w:lang w:eastAsia="ru-RU"/>
        </w:rPr>
        <w:t>,</w:t>
      </w:r>
      <w:r>
        <w:rPr>
          <w:rFonts w:ascii="Arial" w:hAnsi="Arial" w:cs="Arial"/>
          <w:lang w:eastAsia="ru-RU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:rsidR="00A13E25" w:rsidRDefault="00A13E25" w:rsidP="00A13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1. ПРЕДМЕТ ДОГОВОРА</w:t>
      </w: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ru-RU"/>
        </w:rPr>
      </w:pPr>
    </w:p>
    <w:p w:rsidR="00B47928" w:rsidRPr="00CB23C7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lang w:eastAsia="ru-RU"/>
        </w:rPr>
        <w:t xml:space="preserve">      1.1. По настоящему договору Исполнитель обязуется осуществить подключение (технологическое присоединение) объекта капитального строительства (реконструкции) Заказчика </w:t>
      </w:r>
      <w:r w:rsidR="00A51FE2" w:rsidRPr="006C2DB2">
        <w:rPr>
          <w:rFonts w:ascii="Arial" w:hAnsi="Arial" w:cs="Arial"/>
          <w:b/>
          <w:lang w:eastAsia="ru-RU"/>
        </w:rPr>
        <w:t>«</w:t>
      </w:r>
      <w:r w:rsidR="00E04976">
        <w:rPr>
          <w:rFonts w:ascii="Arial" w:hAnsi="Arial" w:cs="Arial"/>
          <w:b/>
          <w:lang w:eastAsia="ru-RU"/>
        </w:rPr>
        <w:t>___________________</w:t>
      </w:r>
      <w:r w:rsidR="0097764A">
        <w:rPr>
          <w:rFonts w:ascii="Arial" w:hAnsi="Arial" w:cs="Arial"/>
          <w:b/>
          <w:lang w:eastAsia="ru-RU"/>
        </w:rPr>
        <w:t>»</w:t>
      </w:r>
      <w:r w:rsidR="00C57B4E"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(далее – Объект), расположенного  </w:t>
      </w:r>
      <w:r w:rsidR="008F5D4F">
        <w:rPr>
          <w:rFonts w:ascii="Arial" w:hAnsi="Arial" w:cs="Arial"/>
          <w:lang w:eastAsia="ru-RU"/>
        </w:rPr>
        <w:t>по адресу</w:t>
      </w:r>
      <w:r w:rsidR="00824965">
        <w:rPr>
          <w:rFonts w:ascii="Arial" w:hAnsi="Arial" w:cs="Arial"/>
          <w:lang w:eastAsia="ru-RU"/>
        </w:rPr>
        <w:t xml:space="preserve"> земельного участка</w:t>
      </w:r>
      <w:r w:rsidR="008F5D4F">
        <w:rPr>
          <w:rFonts w:ascii="Arial" w:hAnsi="Arial" w:cs="Arial"/>
          <w:lang w:eastAsia="ru-RU"/>
        </w:rPr>
        <w:t>:</w:t>
      </w:r>
      <w:r w:rsidR="00A51FE2">
        <w:rPr>
          <w:rFonts w:ascii="Arial" w:hAnsi="Arial" w:cs="Arial"/>
          <w:lang w:eastAsia="ru-RU"/>
        </w:rPr>
        <w:t xml:space="preserve"> </w:t>
      </w:r>
      <w:r w:rsidR="00E04976">
        <w:rPr>
          <w:rFonts w:ascii="Arial" w:hAnsi="Arial" w:cs="Arial"/>
          <w:lang w:eastAsia="ru-RU"/>
        </w:rPr>
        <w:t>_________________________________________</w:t>
      </w:r>
      <w:r w:rsidR="0097764A">
        <w:rPr>
          <w:rFonts w:ascii="Arial" w:hAnsi="Arial" w:cs="Arial"/>
          <w:lang w:eastAsia="ru-RU"/>
        </w:rPr>
        <w:t>,</w:t>
      </w:r>
      <w:r w:rsidR="00E45201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к </w:t>
      </w:r>
      <w:r w:rsidR="00B12B32">
        <w:rPr>
          <w:rFonts w:ascii="Arial" w:hAnsi="Arial" w:cs="Arial"/>
          <w:lang w:eastAsia="ru-RU"/>
        </w:rPr>
        <w:t>сетям</w:t>
      </w:r>
      <w:r>
        <w:rPr>
          <w:rFonts w:ascii="Arial" w:hAnsi="Arial" w:cs="Arial"/>
          <w:lang w:eastAsia="ru-RU"/>
        </w:rPr>
        <w:t xml:space="preserve"> холодного водоснабжения и водоотведения, эксплуатируемым Исполнителем.</w:t>
      </w:r>
      <w:r w:rsidR="00B47928">
        <w:rPr>
          <w:rFonts w:ascii="Arial" w:hAnsi="Arial" w:cs="Arial"/>
          <w:lang w:eastAsia="ru-RU"/>
        </w:rPr>
        <w:t xml:space="preserve"> Кадастровый номер земельного участка: </w:t>
      </w:r>
      <w:r w:rsidR="00E04976">
        <w:rPr>
          <w:rFonts w:ascii="Arial" w:hAnsi="Arial" w:cs="Arial"/>
          <w:lang w:eastAsia="ru-RU"/>
        </w:rPr>
        <w:t>______________________</w:t>
      </w:r>
      <w:r w:rsidR="00B47928">
        <w:rPr>
          <w:rFonts w:ascii="Arial" w:hAnsi="Arial" w:cs="Arial"/>
          <w:lang w:eastAsia="ru-RU"/>
        </w:rPr>
        <w:t>.</w:t>
      </w:r>
    </w:p>
    <w:p w:rsidR="00A13E25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  <w:r>
        <w:rPr>
          <w:rFonts w:ascii="Arial" w:hAnsi="Arial" w:cs="Arial"/>
          <w:color w:val="000000"/>
          <w:lang w:eastAsia="ru-RU"/>
        </w:rPr>
        <w:t xml:space="preserve">1.2. Подключение Объекта, в том числе врезка (фактическое присоединение) водопроводных и канализационных сетей Заказчика, к </w:t>
      </w:r>
      <w:r w:rsidR="00B12B32">
        <w:rPr>
          <w:rFonts w:ascii="Arial" w:hAnsi="Arial" w:cs="Arial"/>
          <w:color w:val="000000"/>
          <w:lang w:eastAsia="ru-RU"/>
        </w:rPr>
        <w:t>сетям</w:t>
      </w:r>
      <w:r>
        <w:rPr>
          <w:rFonts w:ascii="Arial" w:hAnsi="Arial" w:cs="Arial"/>
          <w:color w:val="000000"/>
          <w:lang w:eastAsia="ru-RU"/>
        </w:rPr>
        <w:t xml:space="preserve"> холодного водоснабжения и водоотведения Исполнителя осуществляется на основании заявки Заказчика, на основании условий подключения в порядке, установленном законодательством Российской Федерации.</w:t>
      </w:r>
    </w:p>
    <w:p w:rsidR="00A13E25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ab/>
        <w:t xml:space="preserve"> </w:t>
      </w:r>
      <w:r>
        <w:rPr>
          <w:rFonts w:ascii="Arial" w:hAnsi="Arial" w:cs="Arial"/>
          <w:lang w:eastAsia="ru-RU"/>
        </w:rPr>
        <w:t xml:space="preserve">1.3. Условия подключения </w:t>
      </w:r>
      <w:r w:rsidR="00E04976">
        <w:rPr>
          <w:rFonts w:ascii="Arial" w:hAnsi="Arial" w:cs="Arial"/>
          <w:b/>
          <w:lang w:eastAsia="ru-RU"/>
        </w:rPr>
        <w:t>________________</w:t>
      </w:r>
      <w:r w:rsidR="006E07BE">
        <w:rPr>
          <w:rFonts w:ascii="Arial" w:hAnsi="Arial" w:cs="Arial"/>
          <w:b/>
          <w:lang w:eastAsia="ru-RU"/>
        </w:rPr>
        <w:t xml:space="preserve"> от «</w:t>
      </w:r>
      <w:r w:rsidR="00E04976">
        <w:rPr>
          <w:rFonts w:ascii="Arial" w:hAnsi="Arial" w:cs="Arial"/>
          <w:b/>
          <w:lang w:eastAsia="ru-RU"/>
        </w:rPr>
        <w:t>____</w:t>
      </w:r>
      <w:r w:rsidR="00096CA3">
        <w:rPr>
          <w:rFonts w:ascii="Arial" w:hAnsi="Arial" w:cs="Arial"/>
          <w:b/>
          <w:lang w:eastAsia="ru-RU"/>
        </w:rPr>
        <w:t xml:space="preserve">» </w:t>
      </w:r>
      <w:r w:rsidR="00E04976">
        <w:rPr>
          <w:rFonts w:ascii="Arial" w:hAnsi="Arial" w:cs="Arial"/>
          <w:b/>
          <w:lang w:eastAsia="ru-RU"/>
        </w:rPr>
        <w:t>________</w:t>
      </w:r>
      <w:r w:rsidR="006E07BE">
        <w:rPr>
          <w:rFonts w:ascii="Arial" w:hAnsi="Arial" w:cs="Arial"/>
          <w:b/>
          <w:lang w:eastAsia="ru-RU"/>
        </w:rPr>
        <w:t xml:space="preserve"> 20</w:t>
      </w:r>
      <w:r w:rsidR="00E04976">
        <w:rPr>
          <w:rFonts w:ascii="Arial" w:hAnsi="Arial" w:cs="Arial"/>
          <w:b/>
          <w:lang w:eastAsia="ru-RU"/>
        </w:rPr>
        <w:t>___</w:t>
      </w:r>
      <w:r w:rsidR="00096CA3">
        <w:rPr>
          <w:rFonts w:ascii="Arial" w:hAnsi="Arial" w:cs="Arial"/>
          <w:b/>
          <w:lang w:eastAsia="ru-RU"/>
        </w:rPr>
        <w:t>г.</w:t>
      </w:r>
      <w:r w:rsidR="001F3DC7">
        <w:rPr>
          <w:rFonts w:ascii="Arial" w:hAnsi="Arial" w:cs="Arial"/>
          <w:b/>
          <w:lang w:eastAsia="ru-RU"/>
        </w:rPr>
        <w:t xml:space="preserve"> </w:t>
      </w:r>
      <w:r>
        <w:rPr>
          <w:rFonts w:ascii="Arial" w:hAnsi="Arial" w:cs="Arial"/>
          <w:lang w:eastAsia="ru-RU"/>
        </w:rPr>
        <w:t>(далее – условия подключения) являются неотъемлемой частью настоящего договора.</w:t>
      </w:r>
    </w:p>
    <w:p w:rsidR="00A13E25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1.4. Местоположение точек подключения указано в условиях подключения.</w:t>
      </w:r>
    </w:p>
    <w:p w:rsidR="00A13E25" w:rsidRDefault="00A13E25" w:rsidP="00A13E2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1.5. Размер нагрузки, потребляемой Объектом, которую Исполнитель обязуется обеспечить в точке (точках) подключения, составляет:</w:t>
      </w:r>
    </w:p>
    <w:p w:rsidR="00A13E25" w:rsidRPr="00194F94" w:rsidRDefault="00A13E25" w:rsidP="00A13E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lang w:eastAsia="ru-RU"/>
        </w:rPr>
      </w:pPr>
      <w:r w:rsidRPr="008811BA">
        <w:rPr>
          <w:rFonts w:ascii="Arial" w:hAnsi="Arial" w:cs="Arial"/>
          <w:color w:val="FF0000"/>
          <w:lang w:eastAsia="ru-RU"/>
        </w:rPr>
        <w:t xml:space="preserve">      </w:t>
      </w:r>
      <w:r w:rsidRPr="00194F94">
        <w:rPr>
          <w:rFonts w:ascii="Arial" w:hAnsi="Arial" w:cs="Arial"/>
          <w:b/>
          <w:lang w:eastAsia="ru-RU"/>
        </w:rPr>
        <w:t>- разрешаемый отбор объема питьевой воды</w:t>
      </w:r>
      <w:r w:rsidR="00CB23C7">
        <w:rPr>
          <w:rFonts w:ascii="Arial" w:hAnsi="Arial" w:cs="Arial"/>
          <w:b/>
          <w:lang w:eastAsia="ru-RU"/>
        </w:rPr>
        <w:t xml:space="preserve"> – </w:t>
      </w:r>
      <w:r w:rsidR="00E04976">
        <w:rPr>
          <w:rFonts w:ascii="Arial" w:hAnsi="Arial" w:cs="Arial"/>
          <w:b/>
          <w:lang w:eastAsia="ru-RU"/>
        </w:rPr>
        <w:t>_______</w:t>
      </w:r>
      <w:r w:rsidR="006E07BE">
        <w:rPr>
          <w:rFonts w:ascii="Arial" w:hAnsi="Arial" w:cs="Arial"/>
          <w:b/>
          <w:lang w:eastAsia="ru-RU"/>
        </w:rPr>
        <w:t xml:space="preserve"> </w:t>
      </w:r>
      <w:r w:rsidRPr="00194F94">
        <w:rPr>
          <w:rFonts w:ascii="Arial" w:hAnsi="Arial" w:cs="Arial"/>
          <w:b/>
          <w:lang w:eastAsia="ru-RU"/>
        </w:rPr>
        <w:t>м</w:t>
      </w:r>
      <w:r w:rsidRPr="00194F94">
        <w:rPr>
          <w:rFonts w:ascii="Arial" w:hAnsi="Arial" w:cs="Arial"/>
          <w:b/>
          <w:vertAlign w:val="superscript"/>
          <w:lang w:eastAsia="ru-RU"/>
        </w:rPr>
        <w:t>3</w:t>
      </w:r>
      <w:r w:rsidRPr="00194F94">
        <w:rPr>
          <w:rFonts w:ascii="Arial" w:hAnsi="Arial" w:cs="Arial"/>
          <w:b/>
          <w:lang w:eastAsia="ru-RU"/>
        </w:rPr>
        <w:t xml:space="preserve">/час, </w:t>
      </w:r>
    </w:p>
    <w:p w:rsidR="00A13E25" w:rsidRPr="00194F94" w:rsidRDefault="00A13E25" w:rsidP="00A13E25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 w:rsidRPr="00194F94">
        <w:rPr>
          <w:rFonts w:ascii="Arial" w:hAnsi="Arial" w:cs="Arial"/>
          <w:b/>
          <w:lang w:eastAsia="ru-RU"/>
        </w:rPr>
        <w:t xml:space="preserve">      - разреш</w:t>
      </w:r>
      <w:r w:rsidR="00CB23C7">
        <w:rPr>
          <w:rFonts w:ascii="Arial" w:hAnsi="Arial" w:cs="Arial"/>
          <w:b/>
          <w:lang w:eastAsia="ru-RU"/>
        </w:rPr>
        <w:t xml:space="preserve">аемый объем сброса сточных вод – </w:t>
      </w:r>
      <w:r w:rsidR="00E04976">
        <w:rPr>
          <w:rFonts w:ascii="Arial" w:hAnsi="Arial" w:cs="Arial"/>
          <w:b/>
          <w:lang w:eastAsia="ru-RU"/>
        </w:rPr>
        <w:t>__________</w:t>
      </w:r>
      <w:r w:rsidR="00CB23C7">
        <w:rPr>
          <w:rFonts w:ascii="Arial" w:hAnsi="Arial" w:cs="Arial"/>
          <w:b/>
          <w:lang w:eastAsia="ru-RU"/>
        </w:rPr>
        <w:t xml:space="preserve"> </w:t>
      </w:r>
      <w:r w:rsidRPr="00194F94">
        <w:rPr>
          <w:rFonts w:ascii="Arial" w:hAnsi="Arial" w:cs="Arial"/>
          <w:b/>
          <w:lang w:eastAsia="ru-RU"/>
        </w:rPr>
        <w:t>м</w:t>
      </w:r>
      <w:r w:rsidRPr="00194F94">
        <w:rPr>
          <w:rFonts w:ascii="Arial" w:hAnsi="Arial" w:cs="Arial"/>
          <w:b/>
          <w:vertAlign w:val="superscript"/>
          <w:lang w:eastAsia="ru-RU"/>
        </w:rPr>
        <w:t>3</w:t>
      </w:r>
      <w:r w:rsidRPr="00194F94">
        <w:rPr>
          <w:rFonts w:ascii="Arial" w:hAnsi="Arial" w:cs="Arial"/>
          <w:b/>
          <w:lang w:eastAsia="ru-RU"/>
        </w:rPr>
        <w:t>/час</w:t>
      </w:r>
      <w:r w:rsidRPr="00194F94">
        <w:rPr>
          <w:rFonts w:ascii="Arial" w:hAnsi="Arial" w:cs="Arial"/>
          <w:lang w:eastAsia="ru-RU"/>
        </w:rPr>
        <w:t>.</w:t>
      </w:r>
    </w:p>
    <w:p w:rsidR="00A13E25" w:rsidRDefault="00A13E25" w:rsidP="00A13E25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1.6. При выполнении условий настоящего договора Стороны руководствуются:</w:t>
      </w:r>
    </w:p>
    <w:p w:rsidR="00A13E25" w:rsidRDefault="00A13E25" w:rsidP="00A13E25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- Федеральным законом РФ «О водоснабжении и водоотведении» от 07.12.2011г. N 416-ФЗ; </w:t>
      </w:r>
    </w:p>
    <w:p w:rsidR="00A13E25" w:rsidRDefault="00A13E25" w:rsidP="00A13E25">
      <w:pPr>
        <w:pStyle w:val="a4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Постановлением Правительства РФ «Об утверждении Правил определения и предоставления технических условий 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от 13.02.2006г. № 83;</w:t>
      </w:r>
    </w:p>
    <w:p w:rsidR="00613125" w:rsidRDefault="00A13E25" w:rsidP="00613125">
      <w:pPr>
        <w:pStyle w:val="a4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13125">
        <w:rPr>
          <w:rFonts w:ascii="Arial" w:hAnsi="Arial" w:cs="Arial"/>
          <w:sz w:val="22"/>
          <w:szCs w:val="22"/>
        </w:rPr>
        <w:t>Постановлением Правительства РФ «</w:t>
      </w:r>
      <w:r w:rsidR="00613125">
        <w:rPr>
          <w:rFonts w:ascii="Arial" w:eastAsiaTheme="minorHAnsi" w:hAnsi="Arial" w:cs="Arial"/>
          <w:sz w:val="22"/>
          <w:szCs w:val="22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613125">
        <w:rPr>
          <w:rFonts w:ascii="Arial" w:hAnsi="Arial" w:cs="Arial"/>
          <w:sz w:val="22"/>
          <w:szCs w:val="22"/>
        </w:rPr>
        <w:t xml:space="preserve">» от </w:t>
      </w:r>
      <w:r w:rsidR="00613125">
        <w:rPr>
          <w:rFonts w:ascii="Arial" w:eastAsiaTheme="minorHAnsi" w:hAnsi="Arial" w:cs="Arial"/>
          <w:sz w:val="22"/>
          <w:szCs w:val="22"/>
        </w:rPr>
        <w:t xml:space="preserve">29.07.2013 г. </w:t>
      </w:r>
      <w:r w:rsidR="00613125">
        <w:rPr>
          <w:rFonts w:ascii="Arial" w:hAnsi="Arial" w:cs="Arial"/>
          <w:sz w:val="22"/>
          <w:szCs w:val="22"/>
        </w:rPr>
        <w:t>№ 644.</w:t>
      </w:r>
    </w:p>
    <w:p w:rsidR="00A13E25" w:rsidRDefault="00A13E25" w:rsidP="00A13E25">
      <w:pPr>
        <w:pStyle w:val="a4"/>
        <w:ind w:firstLine="360"/>
        <w:rPr>
          <w:rFonts w:ascii="Arial" w:hAnsi="Arial" w:cs="Arial"/>
          <w:sz w:val="22"/>
          <w:szCs w:val="22"/>
        </w:rPr>
      </w:pPr>
    </w:p>
    <w:p w:rsidR="00A13E25" w:rsidRDefault="00A13E25" w:rsidP="00A13E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</w:t>
      </w:r>
      <w:r>
        <w:rPr>
          <w:rFonts w:ascii="Arial" w:hAnsi="Arial" w:cs="Arial"/>
          <w:color w:val="000000"/>
          <w:lang w:eastAsia="ru-RU"/>
        </w:rPr>
        <w:tab/>
      </w:r>
    </w:p>
    <w:p w:rsidR="00A13E25" w:rsidRDefault="00A13E25" w:rsidP="00A13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2. ПРАВА И ОБЯЗАННОСТИ СТОРОН</w:t>
      </w:r>
    </w:p>
    <w:p w:rsidR="00A13E25" w:rsidRDefault="00A13E25" w:rsidP="00A13E2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lang w:eastAsia="ru-RU"/>
        </w:rPr>
      </w:pPr>
    </w:p>
    <w:p w:rsidR="00A13E25" w:rsidRDefault="00A13E25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2.1. Исполнитель обязан:</w:t>
      </w:r>
    </w:p>
    <w:p w:rsidR="00A13E25" w:rsidRDefault="00A13E25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</w:t>
      </w:r>
      <w:r>
        <w:rPr>
          <w:rFonts w:ascii="Arial" w:hAnsi="Arial" w:cs="Arial"/>
          <w:lang w:eastAsia="ru-RU"/>
        </w:rPr>
        <w:t>2.1.1. Осуществить мероприятия по подключению, предусмотренные  условиями подключения, в срок, не превышающий 18 месяцев с даты заключения настоящего договора, если более длительный срок не будет указан Заказчиком в заявке.</w:t>
      </w:r>
    </w:p>
    <w:p w:rsidR="00A13E25" w:rsidRDefault="00A13E25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2.1.2. В течение 30 (тридцати) календарных дней с момента обращения Заказчика с заявкой о  врезке (фактическом присоединении) при условии выполнения Заказчиком обязательств, указанных в п. 2.3 настоящего договора, представления в полном объеме и надлежащим образом оформленной исполнительной документации, подписания акта готовности к подключению, Исполнитель обязан выполнить действия по врезке (фактическому присоединению) водопроводных и канализационных сетей Объекта к централизованным системам холодного водоснабжения и водоотведения.</w:t>
      </w:r>
    </w:p>
    <w:p w:rsidR="00A13E25" w:rsidRDefault="00A13E25" w:rsidP="00A13E25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2.2.  Исполнитель имеет право:</w:t>
      </w:r>
    </w:p>
    <w:p w:rsidR="00A13E25" w:rsidRDefault="00A13E25" w:rsidP="00A13E25">
      <w:pPr>
        <w:widowControl w:val="0"/>
        <w:tabs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2.2.1. Участвовать в приемке скрытых работ по укладке водопроводных и канализационных сетей от Объекта до точки подключения.</w:t>
      </w:r>
    </w:p>
    <w:p w:rsidR="00A13E25" w:rsidRDefault="00A13E25" w:rsidP="00A13E25">
      <w:pPr>
        <w:widowControl w:val="0"/>
        <w:tabs>
          <w:tab w:val="left" w:pos="567"/>
          <w:tab w:val="left" w:pos="851"/>
          <w:tab w:val="num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2.2.2. Изменить дату подключения Объекта к </w:t>
      </w:r>
      <w:r w:rsidR="00F74D33">
        <w:rPr>
          <w:rFonts w:ascii="Arial" w:hAnsi="Arial" w:cs="Arial"/>
          <w:color w:val="000000"/>
          <w:lang w:eastAsia="ru-RU"/>
        </w:rPr>
        <w:t>сетям</w:t>
      </w:r>
      <w:r>
        <w:rPr>
          <w:rFonts w:ascii="Arial" w:hAnsi="Arial" w:cs="Arial"/>
          <w:color w:val="000000"/>
          <w:lang w:eastAsia="ru-RU"/>
        </w:rPr>
        <w:t xml:space="preserve"> холодного водоснабжения и водоотведения на более позднюю, если Заказчик не предоставил Исполнителю в пределах </w:t>
      </w:r>
      <w:r>
        <w:rPr>
          <w:rFonts w:ascii="Arial" w:hAnsi="Arial" w:cs="Arial"/>
          <w:color w:val="000000"/>
          <w:lang w:eastAsia="ru-RU"/>
        </w:rPr>
        <w:lastRenderedPageBreak/>
        <w:t>установленных настоящим договором сроков возможность осуществить проверку выполнения условий подключения и готовности водопроводных и канализационных сетей Объекта к подключению и приему холодной воды и отведения стоков.</w:t>
      </w:r>
    </w:p>
    <w:p w:rsidR="00A13E25" w:rsidRDefault="00A13E25" w:rsidP="00A13E25">
      <w:pPr>
        <w:widowControl w:val="0"/>
        <w:tabs>
          <w:tab w:val="left" w:pos="567"/>
          <w:tab w:val="left" w:pos="851"/>
          <w:tab w:val="num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</w:t>
      </w:r>
      <w:r>
        <w:rPr>
          <w:rFonts w:ascii="Arial" w:hAnsi="Arial" w:cs="Arial"/>
          <w:bCs/>
          <w:color w:val="000000"/>
          <w:lang w:eastAsia="ru-RU"/>
        </w:rPr>
        <w:t>2.3. Заказчик обязан:</w:t>
      </w:r>
    </w:p>
    <w:p w:rsidR="00A13E25" w:rsidRDefault="00A13E25" w:rsidP="00A13E25">
      <w:pPr>
        <w:tabs>
          <w:tab w:val="num" w:pos="567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2.3.1. Выполнить условия подключения Объекта в полном объеме.</w:t>
      </w:r>
    </w:p>
    <w:p w:rsidR="00A13E25" w:rsidRDefault="00A13E25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2.3.2. Представить Исполнителю раздел утвержденной в установленном порядке проектной документации (1 экземпляр), в котором содержатся сведения об инженерном оборудовании, о водопроводных и канализационных сетях, перечень инженерно-технических мероприятий и содержание технологических решений.</w:t>
      </w:r>
    </w:p>
    <w:p w:rsidR="00A13E25" w:rsidRDefault="00A13E25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2.3.3. Согласовать с Исполнителем отступления от условий подключения, необходимость которых выявлена в процессе проектирования.</w:t>
      </w:r>
    </w:p>
    <w:p w:rsidR="00A13E25" w:rsidRDefault="00A13E25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2.3.4. До момента врезки (фактического присоединения) Объекта в точке подключения к </w:t>
      </w:r>
      <w:r w:rsidR="00F74D33">
        <w:rPr>
          <w:rFonts w:ascii="Arial" w:hAnsi="Arial" w:cs="Arial"/>
          <w:bCs/>
          <w:color w:val="000000"/>
          <w:lang w:eastAsia="ru-RU"/>
        </w:rPr>
        <w:t>сетям</w:t>
      </w:r>
      <w:r>
        <w:rPr>
          <w:rFonts w:ascii="Arial" w:hAnsi="Arial" w:cs="Arial"/>
          <w:bCs/>
          <w:color w:val="000000"/>
          <w:lang w:eastAsia="ru-RU"/>
        </w:rPr>
        <w:t xml:space="preserve"> холодного водоснабжения и водоотведения представить исполнительную документацию на вновь построенные водопроводные и канализационные сети Объекта в соответствии с действующим законодательством.</w:t>
      </w:r>
    </w:p>
    <w:p w:rsidR="00A13E25" w:rsidRDefault="00A13E25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2.3.5. Обеспечить доступ Исполнителю для проверки выполнения условий подключения.</w:t>
      </w:r>
    </w:p>
    <w:p w:rsidR="00A13E25" w:rsidRDefault="0058249F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2.3.6</w:t>
      </w:r>
      <w:r w:rsidR="00A13E25">
        <w:rPr>
          <w:rFonts w:ascii="Arial" w:hAnsi="Arial" w:cs="Arial"/>
          <w:bCs/>
          <w:color w:val="000000"/>
          <w:lang w:eastAsia="ru-RU"/>
        </w:rPr>
        <w:t>. За счет собственных средств приобрести и установить приборы (узлы) учета ресурсов в соответствии с согласованной Исполнителем проектной документацией.</w:t>
      </w:r>
    </w:p>
    <w:p w:rsidR="00A13E25" w:rsidRDefault="0058249F" w:rsidP="00A13E25">
      <w:pPr>
        <w:tabs>
          <w:tab w:val="left" w:pos="567"/>
          <w:tab w:val="num" w:pos="851"/>
          <w:tab w:val="num" w:pos="237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2.3.7</w:t>
      </w:r>
      <w:r w:rsidR="00A13E25">
        <w:rPr>
          <w:rFonts w:ascii="Arial" w:hAnsi="Arial" w:cs="Arial"/>
          <w:bCs/>
          <w:color w:val="000000"/>
          <w:lang w:eastAsia="ru-RU"/>
        </w:rPr>
        <w:t xml:space="preserve">. В случае перехода прав на земельный участок, указанный в п. 1.1 настоящего договора, третьему лицу Заказчик обязан письменно уведомить об этом Исполнителя в течение 5 рабочих дней и обеспечить передачу третьему лицу своих обязательств по настоящему договору путем заключения дополнительного соглашения к нему.    </w:t>
      </w:r>
    </w:p>
    <w:p w:rsidR="00A13E25" w:rsidRDefault="00A13E25" w:rsidP="00A13E2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2.4. Заказчик имеет право:</w:t>
      </w:r>
    </w:p>
    <w:p w:rsidR="00A13E25" w:rsidRDefault="00A13E25" w:rsidP="00A13E25">
      <w:pPr>
        <w:pStyle w:val="a3"/>
        <w:widowControl w:val="0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2.4.1. Запросить у Исполнителя</w:t>
      </w:r>
      <w:r>
        <w:rPr>
          <w:rFonts w:ascii="Arial" w:hAnsi="Arial" w:cs="Arial"/>
          <w:bCs/>
          <w:color w:val="000000"/>
          <w:lang w:eastAsia="ru-RU"/>
        </w:rPr>
        <w:t xml:space="preserve"> информацию о ходе выполнения предусмотренных условиями подключения мероприятий по </w:t>
      </w:r>
      <w:r>
        <w:rPr>
          <w:rFonts w:ascii="Arial" w:hAnsi="Arial" w:cs="Arial"/>
          <w:color w:val="000000"/>
          <w:lang w:eastAsia="ru-RU"/>
        </w:rPr>
        <w:t>подключению Объекта.</w:t>
      </w:r>
    </w:p>
    <w:p w:rsidR="00A13E25" w:rsidRDefault="00A13E25" w:rsidP="00A13E25">
      <w:pPr>
        <w:pStyle w:val="a3"/>
        <w:widowControl w:val="0"/>
        <w:tabs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2.4.2. </w:t>
      </w:r>
      <w:r>
        <w:rPr>
          <w:rFonts w:ascii="Arial" w:hAnsi="Arial" w:cs="Arial"/>
          <w:lang w:eastAsia="ru-RU"/>
        </w:rPr>
        <w:t>В одностороннем порядке расторгнуть договор о подключении при необоснованном нарушении Исполнителем сроков исполнения обязательств, указанных в настоящем договоре.</w:t>
      </w:r>
    </w:p>
    <w:p w:rsidR="00A13E25" w:rsidRDefault="00A13E25" w:rsidP="00A13E25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2.5. Заказчик и Исполнитель имеют иные права и несут иные обязанности, предусмотренные законодательством Российской Федерации.</w:t>
      </w:r>
    </w:p>
    <w:p w:rsidR="00A13E25" w:rsidRDefault="00A13E25" w:rsidP="00A13E25">
      <w:pPr>
        <w:widowControl w:val="0"/>
        <w:tabs>
          <w:tab w:val="num" w:pos="0"/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tabs>
          <w:tab w:val="left" w:pos="284"/>
          <w:tab w:val="left" w:pos="567"/>
          <w:tab w:val="left" w:pos="927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ОТВЕТСТВЕННОСТЬ СТОРОН</w:t>
      </w:r>
    </w:p>
    <w:p w:rsidR="00A13E25" w:rsidRDefault="00A13E25" w:rsidP="00A13E25">
      <w:pPr>
        <w:widowControl w:val="0"/>
        <w:tabs>
          <w:tab w:val="num" w:pos="0"/>
          <w:tab w:val="center" w:pos="4674"/>
          <w:tab w:val="left" w:pos="7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lang w:eastAsia="ru-RU"/>
        </w:rPr>
      </w:pPr>
    </w:p>
    <w:p w:rsidR="00A13E25" w:rsidRDefault="00A13E25" w:rsidP="00A13E25">
      <w:p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Cs w:val="28"/>
        </w:rPr>
        <w:t xml:space="preserve">      3.1. </w:t>
      </w:r>
      <w:r>
        <w:rPr>
          <w:rFonts w:ascii="Arial" w:hAnsi="Arial" w:cs="Arial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3E25" w:rsidRDefault="00A13E25" w:rsidP="00A13E25">
      <w:pPr>
        <w:tabs>
          <w:tab w:val="left" w:pos="426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3.2. </w:t>
      </w:r>
      <w:r>
        <w:rPr>
          <w:rFonts w:ascii="Arial" w:hAnsi="Arial" w:cs="Arial"/>
          <w:szCs w:val="28"/>
        </w:rPr>
        <w:t>В случае  невыполнения Заказчиком  обязательств, предусмотренных п. 2.3. Исполнитель освобождается от какой-либо ответственности за не</w:t>
      </w:r>
      <w:r w:rsidR="00D1043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подключение (а также связанное с этим отключение) </w:t>
      </w:r>
      <w:r>
        <w:rPr>
          <w:rFonts w:ascii="Arial" w:hAnsi="Arial" w:cs="Arial"/>
          <w:lang w:eastAsia="ru-RU"/>
        </w:rPr>
        <w:t>Объекта</w:t>
      </w:r>
      <w:r>
        <w:rPr>
          <w:rFonts w:ascii="Arial" w:hAnsi="Arial" w:cs="Arial"/>
          <w:szCs w:val="28"/>
        </w:rPr>
        <w:t xml:space="preserve"> к </w:t>
      </w:r>
      <w:r>
        <w:rPr>
          <w:rFonts w:ascii="Arial" w:hAnsi="Arial" w:cs="Arial"/>
          <w:lang w:eastAsia="ru-RU"/>
        </w:rPr>
        <w:t>централизованным системам холодного водоснабжения и водоотведения</w:t>
      </w:r>
      <w:r>
        <w:rPr>
          <w:rFonts w:ascii="Arial" w:hAnsi="Arial" w:cs="Arial"/>
          <w:szCs w:val="28"/>
        </w:rPr>
        <w:t>.</w:t>
      </w:r>
      <w:r>
        <w:rPr>
          <w:rFonts w:ascii="Arial" w:hAnsi="Arial" w:cs="Arial"/>
        </w:rPr>
        <w:t xml:space="preserve"> 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3.3. Споры Сторон, связанные с исполнением настоящего договора, разрешаются путем переговоров Сторон, а в случае не достижения Сторонами соглашения, споры и разногласия, возникающие из настоящего договора, подлежат разрешению в Арбитражном суде Нижегородской области в порядке, установленном законодательством Российской Федерации.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3.4. В случае неполучения Исполнителем настоящего договора, подписанного Заказчиком, в течение 30 дней с момента его передачи последнему для подписания либо мотивированного отказа от подписания договор считается незаключенным, а поданная Заказчиком заявка аннулируется.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3.5. Заключение между сторонами на период выполнения условий подключения временного договора на отпуск воды и прием сточных вод не освобождает Заказчика от выполнения своих обязательств по настоящему договору и не влечет возникновения обязанности Исполнителя по отпуску воды и приему сточных вод в соответствии с нагрузкой, указанной в п. 1.5 настоящего договора.     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3E25" w:rsidRDefault="00A13E25" w:rsidP="00A13E2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4. ФОРС-МАЖОР</w:t>
      </w:r>
    </w:p>
    <w:p w:rsidR="00A13E25" w:rsidRDefault="00A13E25" w:rsidP="00A13E2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4.1.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13E25" w:rsidRDefault="00A13E25" w:rsidP="00A13E25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При этом срок исполнения обязательств по настоящему договору увеличивается времени, в течение которого действовали такие обстоятельства, а также последствиям, вызванным этими обстоятельствами.</w:t>
      </w:r>
    </w:p>
    <w:p w:rsidR="00A13E25" w:rsidRDefault="00A13E25" w:rsidP="00A13E2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 xml:space="preserve">      4.2. 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 Сторону в письменной форме о наступлении этих обстоятельств, в течение 10 (десяти) </w:t>
      </w:r>
      <w:r>
        <w:rPr>
          <w:rFonts w:ascii="Arial" w:hAnsi="Arial" w:cs="Arial"/>
          <w:bCs/>
          <w:color w:val="000000"/>
          <w:lang w:eastAsia="ru-RU"/>
        </w:rPr>
        <w:lastRenderedPageBreak/>
        <w:t>дней с момента их наступления. Извещение должно содержать данные о наступлении и характере указанных обстоятельств и о возможных их последствиях. Также эта Сторона должна, в течение 10 дней, известить другую Сторону в письменной форме о прекращении этих обстоятельств.</w:t>
      </w:r>
    </w:p>
    <w:p w:rsidR="00A13E25" w:rsidRDefault="00A13E25" w:rsidP="00A13E25">
      <w:pPr>
        <w:pStyle w:val="a3"/>
        <w:spacing w:after="0" w:line="240" w:lineRule="auto"/>
        <w:ind w:left="0"/>
        <w:jc w:val="center"/>
        <w:rPr>
          <w:rFonts w:ascii="Arial" w:hAnsi="Arial" w:cs="Arial"/>
          <w:lang w:eastAsia="ru-RU"/>
        </w:rPr>
      </w:pPr>
    </w:p>
    <w:p w:rsidR="00A13E25" w:rsidRDefault="00A13E25" w:rsidP="00A13E25">
      <w:pPr>
        <w:pStyle w:val="a3"/>
        <w:spacing w:after="0" w:line="240" w:lineRule="auto"/>
        <w:ind w:left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5. ПРОЧИЕ УСЛОВИЯ</w:t>
      </w:r>
    </w:p>
    <w:p w:rsidR="00A13E25" w:rsidRDefault="00A13E25" w:rsidP="00A13E25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13E25" w:rsidRDefault="00A13E25" w:rsidP="00A13E25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ru-RU"/>
        </w:rPr>
        <w:t xml:space="preserve">      5.1</w:t>
      </w:r>
      <w:r>
        <w:rPr>
          <w:rFonts w:ascii="Arial" w:hAnsi="Arial" w:cs="Arial"/>
        </w:rPr>
        <w:t>. Договор считается заключенным  с момента его подписания Сторонами и действует до полного исполнения ими своих обязательств по договору.</w:t>
      </w:r>
    </w:p>
    <w:p w:rsidR="00A13E25" w:rsidRDefault="00A13E25" w:rsidP="00A13E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5.2. Все изменения и дополнения к настоящему договору действительны при условии их оформления в письменной форме и подписания уполномоченными представителями Сторон.</w:t>
      </w:r>
    </w:p>
    <w:p w:rsidR="00A13E25" w:rsidRDefault="00A13E25" w:rsidP="00A13E25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5.3. В случае изменения реквизитов у одной из Сторон, эта Сторона обязана уведомить об указанных изменениях другую сторону в течение 5 (пяти) дней.</w:t>
      </w:r>
    </w:p>
    <w:p w:rsidR="00A13E25" w:rsidRDefault="00A13E25" w:rsidP="00A13E25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5.4. Условия, неурегулированные в настоящем договоре Сторонами, регулируются в соответствии с законодательством Российской Федерации.     </w:t>
      </w:r>
    </w:p>
    <w:p w:rsidR="00A13E25" w:rsidRDefault="00A13E25" w:rsidP="00A13E25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5.5. Настоящий договор составлен в двух экземплярах, имеющих равную юридическую силу.</w:t>
      </w:r>
    </w:p>
    <w:p w:rsidR="00FD6DFE" w:rsidRDefault="00A13E25" w:rsidP="00A13E25">
      <w:pPr>
        <w:pStyle w:val="a3"/>
        <w:spacing w:after="0" w:line="240" w:lineRule="auto"/>
        <w:ind w:left="0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5.6. Правовые основания владения (пользования) земельным участком</w:t>
      </w:r>
      <w:r w:rsidR="00266B5F">
        <w:rPr>
          <w:rFonts w:ascii="Arial" w:hAnsi="Arial" w:cs="Arial"/>
          <w:bCs/>
          <w:lang w:eastAsia="ru-RU"/>
        </w:rPr>
        <w:t xml:space="preserve">: </w:t>
      </w:r>
      <w:r w:rsidR="00E04976">
        <w:rPr>
          <w:rFonts w:ascii="Arial" w:hAnsi="Arial" w:cs="Arial"/>
          <w:bCs/>
          <w:lang w:eastAsia="ru-RU"/>
        </w:rPr>
        <w:t>___________________.</w:t>
      </w:r>
    </w:p>
    <w:p w:rsidR="00096CA3" w:rsidRDefault="00096CA3" w:rsidP="00A13E25">
      <w:pPr>
        <w:pStyle w:val="a3"/>
        <w:spacing w:after="0" w:line="240" w:lineRule="auto"/>
        <w:ind w:left="0"/>
        <w:jc w:val="both"/>
        <w:rPr>
          <w:rFonts w:ascii="Arial" w:hAnsi="Arial" w:cs="Arial"/>
        </w:rPr>
      </w:pPr>
    </w:p>
    <w:p w:rsidR="00A13E25" w:rsidRDefault="00A13E25" w:rsidP="00A13E25">
      <w:pPr>
        <w:tabs>
          <w:tab w:val="left" w:pos="0"/>
          <w:tab w:val="left" w:pos="567"/>
          <w:tab w:val="left" w:pos="927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6. РЕКВИЗИТЫ И ПОДПИСИ СТОРОН</w:t>
      </w:r>
    </w:p>
    <w:p w:rsidR="00A13E25" w:rsidRDefault="00A13E25" w:rsidP="00A13E25">
      <w:pPr>
        <w:tabs>
          <w:tab w:val="left" w:pos="0"/>
          <w:tab w:val="left" w:pos="567"/>
          <w:tab w:val="left" w:pos="927"/>
        </w:tabs>
        <w:spacing w:after="0" w:line="240" w:lineRule="auto"/>
        <w:jc w:val="center"/>
        <w:rPr>
          <w:rFonts w:ascii="Arial" w:hAnsi="Arial" w:cs="Arial"/>
          <w:lang w:eastAsia="ru-RU"/>
        </w:rPr>
      </w:pPr>
    </w:p>
    <w:tbl>
      <w:tblPr>
        <w:tblW w:w="10314" w:type="dxa"/>
        <w:tblLook w:val="00A0"/>
      </w:tblPr>
      <w:tblGrid>
        <w:gridCol w:w="5021"/>
        <w:gridCol w:w="5293"/>
      </w:tblGrid>
      <w:tr w:rsidR="00A13E25" w:rsidTr="00310E77">
        <w:trPr>
          <w:trHeight w:val="1298"/>
        </w:trPr>
        <w:tc>
          <w:tcPr>
            <w:tcW w:w="5353" w:type="dxa"/>
          </w:tcPr>
          <w:p w:rsidR="008811BA" w:rsidRPr="008811BA" w:rsidRDefault="00A13E25" w:rsidP="00293F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ИСПОЛНИТЕЛЬ:                                               </w:t>
            </w:r>
            <w:r w:rsidR="00293F4D">
              <w:rPr>
                <w:rFonts w:ascii="Arial" w:hAnsi="Arial" w:cs="Arial"/>
                <w:b/>
                <w:bCs/>
              </w:rPr>
              <w:t>Общество с ограниченной ответственностью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8811BA">
              <w:rPr>
                <w:rFonts w:ascii="Arial" w:hAnsi="Arial" w:cs="Arial"/>
                <w:b/>
                <w:bCs/>
              </w:rPr>
              <w:t>«</w:t>
            </w:r>
            <w:r w:rsidR="00293F4D">
              <w:rPr>
                <w:rFonts w:ascii="Arial" w:hAnsi="Arial" w:cs="Arial"/>
                <w:b/>
                <w:bCs/>
              </w:rPr>
              <w:t>Профит</w:t>
            </w:r>
            <w:r w:rsidRPr="008811BA">
              <w:rPr>
                <w:rFonts w:ascii="Arial" w:hAnsi="Arial" w:cs="Arial"/>
                <w:b/>
                <w:bCs/>
              </w:rPr>
              <w:t>»</w:t>
            </w:r>
          </w:p>
          <w:p w:rsidR="008811BA" w:rsidRPr="008811BA" w:rsidRDefault="00293F4D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603104</w:t>
            </w:r>
            <w:r w:rsidR="008811BA" w:rsidRPr="008811BA">
              <w:rPr>
                <w:rFonts w:ascii="Arial" w:hAnsi="Arial" w:cs="Arial"/>
              </w:rPr>
              <w:t>, г. Нижний Новгород, ул.</w:t>
            </w:r>
            <w:r w:rsidR="008249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Нартова</w:t>
            </w:r>
            <w:r w:rsidR="008811BA" w:rsidRPr="008811B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д.6, пом. 2, оф. 67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>ИНН/КПП 52</w:t>
            </w:r>
            <w:r w:rsidR="00352286">
              <w:rPr>
                <w:rFonts w:ascii="Arial" w:hAnsi="Arial" w:cs="Arial"/>
              </w:rPr>
              <w:t>62287335</w:t>
            </w:r>
            <w:r w:rsidRPr="008811BA">
              <w:rPr>
                <w:rFonts w:ascii="Arial" w:hAnsi="Arial" w:cs="Arial"/>
              </w:rPr>
              <w:t>/52</w:t>
            </w:r>
            <w:r w:rsidR="00352286">
              <w:rPr>
                <w:rFonts w:ascii="Arial" w:hAnsi="Arial" w:cs="Arial"/>
              </w:rPr>
              <w:t>6201001</w:t>
            </w:r>
            <w:r w:rsidRPr="008811BA">
              <w:rPr>
                <w:rFonts w:ascii="Arial" w:hAnsi="Arial" w:cs="Arial"/>
              </w:rPr>
              <w:t>,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 xml:space="preserve">р/с </w:t>
            </w:r>
            <w:r w:rsidR="00E04976">
              <w:rPr>
                <w:rFonts w:ascii="Arial" w:hAnsi="Arial" w:cs="Arial"/>
              </w:rPr>
              <w:t>________________________________</w:t>
            </w:r>
          </w:p>
          <w:p w:rsidR="008811BA" w:rsidRPr="008811BA" w:rsidRDefault="00E04976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8811BA" w:rsidRPr="008811BA" w:rsidRDefault="008811BA" w:rsidP="008811BA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 xml:space="preserve">к/с </w:t>
            </w:r>
            <w:r w:rsidR="00E04976">
              <w:rPr>
                <w:rFonts w:ascii="Arial" w:hAnsi="Arial" w:cs="Arial"/>
              </w:rPr>
              <w:t>________________________________</w:t>
            </w:r>
          </w:p>
          <w:p w:rsidR="00E04976" w:rsidRPr="00E04976" w:rsidRDefault="008811BA" w:rsidP="00E04976">
            <w:pPr>
              <w:tabs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8811BA">
              <w:rPr>
                <w:rFonts w:ascii="Arial" w:hAnsi="Arial" w:cs="Arial"/>
              </w:rPr>
              <w:t xml:space="preserve">БИК </w:t>
            </w:r>
            <w:r w:rsidR="00E04976">
              <w:rPr>
                <w:rFonts w:ascii="Arial" w:hAnsi="Arial" w:cs="Arial"/>
              </w:rPr>
              <w:t>______________________________</w:t>
            </w:r>
          </w:p>
          <w:p w:rsidR="00CC65E6" w:rsidRPr="00D51332" w:rsidRDefault="00E04976" w:rsidP="00D51332">
            <w:pPr>
              <w:pStyle w:val="2"/>
              <w:tabs>
                <w:tab w:val="left" w:pos="4962"/>
                <w:tab w:val="left" w:pos="9923"/>
              </w:tabs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__________________________________</w:t>
            </w:r>
          </w:p>
          <w:p w:rsidR="001F3B27" w:rsidRDefault="001F3B27" w:rsidP="008811B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1F3B27" w:rsidRPr="008811BA" w:rsidRDefault="001F3B27" w:rsidP="008811B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13E25" w:rsidRDefault="00EA1092" w:rsidP="008811BA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__</w:t>
            </w:r>
            <w:r w:rsidR="00E04976">
              <w:rPr>
                <w:rFonts w:ascii="Arial" w:hAnsi="Arial" w:cs="Arial"/>
              </w:rPr>
              <w:t>__________________/___________</w:t>
            </w:r>
            <w:r w:rsidR="008811BA" w:rsidRPr="008811BA">
              <w:rPr>
                <w:rFonts w:ascii="Arial" w:hAnsi="Arial" w:cs="Arial"/>
                <w:lang w:eastAsia="ru-RU"/>
              </w:rPr>
              <w:t>/</w:t>
            </w:r>
          </w:p>
        </w:tc>
        <w:tc>
          <w:tcPr>
            <w:tcW w:w="4961" w:type="dxa"/>
          </w:tcPr>
          <w:p w:rsidR="004225A4" w:rsidRDefault="00A13E25" w:rsidP="004225A4">
            <w:pPr>
              <w:tabs>
                <w:tab w:val="left" w:pos="881"/>
              </w:tabs>
              <w:spacing w:after="0" w:line="240" w:lineRule="auto"/>
              <w:ind w:right="305"/>
              <w:rPr>
                <w:rFonts w:ascii="Arial" w:hAnsi="Arial" w:cs="Arial"/>
                <w:lang w:eastAsia="ru-RU"/>
              </w:rPr>
            </w:pPr>
            <w:r w:rsidRPr="00B16BD7">
              <w:rPr>
                <w:rFonts w:ascii="Arial" w:hAnsi="Arial" w:cs="Arial"/>
                <w:lang w:eastAsia="ru-RU"/>
              </w:rPr>
              <w:t>ЗАКАЗЧИК:</w:t>
            </w:r>
          </w:p>
          <w:p w:rsidR="004225A4" w:rsidRDefault="00E04976" w:rsidP="004225A4">
            <w:pPr>
              <w:tabs>
                <w:tab w:val="left" w:pos="881"/>
              </w:tabs>
              <w:spacing w:after="0" w:line="240" w:lineRule="auto"/>
              <w:ind w:right="30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_______________________________________</w:t>
            </w:r>
          </w:p>
          <w:p w:rsidR="00D356DF" w:rsidRDefault="00E04976" w:rsidP="00310E77">
            <w:pPr>
              <w:tabs>
                <w:tab w:val="left" w:pos="4962"/>
                <w:tab w:val="left" w:pos="9923"/>
              </w:tabs>
              <w:spacing w:after="0" w:line="240" w:lineRule="auto"/>
              <w:ind w:right="33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6E07BE" w:rsidRDefault="006E07BE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ИНН/КПП </w:t>
            </w:r>
            <w:r w:rsidR="00E04976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/</w:t>
            </w:r>
            <w:r w:rsidR="00E04976">
              <w:rPr>
                <w:rFonts w:ascii="Arial" w:hAnsi="Arial" w:cs="Arial"/>
              </w:rPr>
              <w:t>_________________</w:t>
            </w:r>
          </w:p>
          <w:p w:rsidR="006E07BE" w:rsidRDefault="006E07BE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р/с ____________________________________</w:t>
            </w:r>
          </w:p>
          <w:p w:rsidR="006E07BE" w:rsidRDefault="006E07BE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__________________</w:t>
            </w:r>
            <w:r w:rsidR="00310E77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</w:t>
            </w:r>
          </w:p>
          <w:p w:rsidR="00310E77" w:rsidRDefault="00310E77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 ___________________________________</w:t>
            </w:r>
          </w:p>
          <w:p w:rsidR="00940462" w:rsidRDefault="00310E77" w:rsidP="006E07BE">
            <w:pPr>
              <w:tabs>
                <w:tab w:val="left" w:pos="4962"/>
                <w:tab w:val="left" w:pos="9923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___________________________________</w:t>
            </w:r>
            <w:r w:rsidR="00C46841">
              <w:rPr>
                <w:rFonts w:ascii="Arial" w:hAnsi="Arial" w:cs="Arial"/>
              </w:rPr>
              <w:t xml:space="preserve">             </w:t>
            </w:r>
          </w:p>
          <w:p w:rsidR="00711A0E" w:rsidRDefault="00711A0E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E04976" w:rsidRDefault="00E04976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  <w:p w:rsidR="00310E77" w:rsidRDefault="00E04976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  <w:p w:rsidR="00C46841" w:rsidRDefault="00C46841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E04976" w:rsidRPr="004F6A36" w:rsidRDefault="00E04976" w:rsidP="00CB23C7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711A0E" w:rsidRPr="006C2DB2" w:rsidRDefault="00711A0E" w:rsidP="00EA1092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  <w:r w:rsidR="00AC6809">
              <w:rPr>
                <w:rFonts w:ascii="Arial" w:hAnsi="Arial" w:cs="Arial"/>
              </w:rPr>
              <w:t>__</w:t>
            </w:r>
            <w:r w:rsidR="00C4684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</w:t>
            </w:r>
            <w:r w:rsidRPr="004F6A36">
              <w:rPr>
                <w:rFonts w:ascii="Arial" w:hAnsi="Arial" w:cs="Arial"/>
              </w:rPr>
              <w:t>__</w:t>
            </w:r>
            <w:r w:rsidR="00310E77">
              <w:rPr>
                <w:rFonts w:ascii="Arial" w:hAnsi="Arial" w:cs="Arial"/>
              </w:rPr>
              <w:t>/</w:t>
            </w:r>
            <w:r w:rsidR="00E04976">
              <w:rPr>
                <w:rFonts w:ascii="Arial" w:hAnsi="Arial" w:cs="Arial"/>
              </w:rPr>
              <w:t>____________</w:t>
            </w:r>
            <w:r w:rsidR="00824965">
              <w:rPr>
                <w:rFonts w:ascii="Arial" w:hAnsi="Arial" w:cs="Arial"/>
                <w:bCs/>
              </w:rPr>
              <w:t>/</w:t>
            </w:r>
          </w:p>
          <w:p w:rsidR="00A13E25" w:rsidRDefault="00A13E25">
            <w:pPr>
              <w:tabs>
                <w:tab w:val="left" w:pos="881"/>
                <w:tab w:val="left" w:pos="4962"/>
                <w:tab w:val="left" w:pos="9923"/>
              </w:tabs>
              <w:spacing w:after="0" w:line="240" w:lineRule="auto"/>
              <w:ind w:left="1472" w:hanging="500"/>
              <w:contextualSpacing/>
              <w:jc w:val="both"/>
              <w:rPr>
                <w:rFonts w:ascii="Arial" w:hAnsi="Arial" w:cs="Arial"/>
                <w:bCs/>
              </w:rPr>
            </w:pPr>
          </w:p>
          <w:p w:rsidR="00A13E25" w:rsidRDefault="00A13E25">
            <w:pPr>
              <w:tabs>
                <w:tab w:val="left" w:pos="881"/>
                <w:tab w:val="left" w:pos="1320"/>
              </w:tabs>
              <w:rPr>
                <w:rFonts w:ascii="Arial" w:hAnsi="Arial" w:cs="Arial"/>
                <w:lang w:eastAsia="ru-RU"/>
              </w:rPr>
            </w:pPr>
          </w:p>
        </w:tc>
      </w:tr>
    </w:tbl>
    <w:p w:rsidR="00A13E25" w:rsidRDefault="00A13E25" w:rsidP="00A13E25">
      <w:pPr>
        <w:tabs>
          <w:tab w:val="left" w:pos="0"/>
          <w:tab w:val="left" w:pos="567"/>
          <w:tab w:val="left" w:pos="927"/>
        </w:tabs>
        <w:spacing w:after="0" w:line="240" w:lineRule="auto"/>
        <w:ind w:right="-284"/>
        <w:jc w:val="center"/>
        <w:rPr>
          <w:rFonts w:ascii="Arial" w:hAnsi="Arial" w:cs="Arial"/>
          <w:b/>
        </w:rPr>
      </w:pPr>
    </w:p>
    <w:tbl>
      <w:tblPr>
        <w:tblW w:w="9616" w:type="dxa"/>
        <w:tblLook w:val="00A0"/>
      </w:tblPr>
      <w:tblGrid>
        <w:gridCol w:w="4644"/>
        <w:gridCol w:w="4972"/>
      </w:tblGrid>
      <w:tr w:rsidR="00A13E25" w:rsidTr="00A13E25">
        <w:trPr>
          <w:trHeight w:val="649"/>
        </w:trPr>
        <w:tc>
          <w:tcPr>
            <w:tcW w:w="4644" w:type="dxa"/>
          </w:tcPr>
          <w:p w:rsidR="00A13E25" w:rsidRDefault="00A13E2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972" w:type="dxa"/>
          </w:tcPr>
          <w:p w:rsidR="00A13E25" w:rsidRDefault="00A13E25">
            <w:pPr>
              <w:spacing w:after="0" w:line="240" w:lineRule="auto"/>
              <w:ind w:right="-284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B33CC6" w:rsidRPr="00A13E25" w:rsidRDefault="00B33CC6" w:rsidP="00A13E25"/>
    <w:sectPr w:rsidR="00B33CC6" w:rsidRPr="00A13E25" w:rsidSect="00827DB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FA9" w:rsidRDefault="00180FA9" w:rsidP="00FD182D">
      <w:pPr>
        <w:spacing w:after="0" w:line="240" w:lineRule="auto"/>
      </w:pPr>
      <w:r>
        <w:separator/>
      </w:r>
    </w:p>
  </w:endnote>
  <w:endnote w:type="continuationSeparator" w:id="0">
    <w:p w:rsidR="00180FA9" w:rsidRDefault="00180FA9" w:rsidP="00FD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FA9" w:rsidRDefault="00180FA9" w:rsidP="00FD182D">
      <w:pPr>
        <w:spacing w:after="0" w:line="240" w:lineRule="auto"/>
      </w:pPr>
      <w:r>
        <w:separator/>
      </w:r>
    </w:p>
  </w:footnote>
  <w:footnote w:type="continuationSeparator" w:id="0">
    <w:p w:rsidR="00180FA9" w:rsidRDefault="00180FA9" w:rsidP="00FD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951"/>
    <w:multiLevelType w:val="hybridMultilevel"/>
    <w:tmpl w:val="80C0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B6D"/>
    <w:multiLevelType w:val="hybridMultilevel"/>
    <w:tmpl w:val="536A9952"/>
    <w:lvl w:ilvl="0" w:tplc="E81A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54407"/>
    <w:multiLevelType w:val="multilevel"/>
    <w:tmpl w:val="E306FE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C544D12"/>
    <w:multiLevelType w:val="multilevel"/>
    <w:tmpl w:val="DCBCD5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EB0D7F"/>
    <w:multiLevelType w:val="multilevel"/>
    <w:tmpl w:val="E940F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BE03CAC"/>
    <w:multiLevelType w:val="hybridMultilevel"/>
    <w:tmpl w:val="9EE2DB56"/>
    <w:lvl w:ilvl="0" w:tplc="5B02C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7D30EC"/>
    <w:multiLevelType w:val="hybridMultilevel"/>
    <w:tmpl w:val="C8CA83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E48AB"/>
    <w:multiLevelType w:val="hybridMultilevel"/>
    <w:tmpl w:val="0574B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7383B"/>
    <w:multiLevelType w:val="multilevel"/>
    <w:tmpl w:val="3DC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9">
    <w:nsid w:val="5389764A"/>
    <w:multiLevelType w:val="hybridMultilevel"/>
    <w:tmpl w:val="6086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5D11"/>
    <w:multiLevelType w:val="multilevel"/>
    <w:tmpl w:val="4C04B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5FB03C31"/>
    <w:multiLevelType w:val="multilevel"/>
    <w:tmpl w:val="B00AE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5FB919F8"/>
    <w:multiLevelType w:val="multilevel"/>
    <w:tmpl w:val="0AB8A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6C890D5F"/>
    <w:multiLevelType w:val="hybridMultilevel"/>
    <w:tmpl w:val="4CDAA8EA"/>
    <w:lvl w:ilvl="0" w:tplc="5B02CEA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D42A7F"/>
    <w:multiLevelType w:val="hybridMultilevel"/>
    <w:tmpl w:val="F7BEC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C2F"/>
    <w:rsid w:val="00030604"/>
    <w:rsid w:val="000362E8"/>
    <w:rsid w:val="00070AF4"/>
    <w:rsid w:val="0007699E"/>
    <w:rsid w:val="000807D5"/>
    <w:rsid w:val="00086000"/>
    <w:rsid w:val="000946C1"/>
    <w:rsid w:val="00096CA3"/>
    <w:rsid w:val="000975E0"/>
    <w:rsid w:val="000A0A39"/>
    <w:rsid w:val="000A5192"/>
    <w:rsid w:val="000B4829"/>
    <w:rsid w:val="000D1D0E"/>
    <w:rsid w:val="000D2FCB"/>
    <w:rsid w:val="000D41A3"/>
    <w:rsid w:val="000D785F"/>
    <w:rsid w:val="000D7D68"/>
    <w:rsid w:val="000E3CBD"/>
    <w:rsid w:val="000E79AE"/>
    <w:rsid w:val="000E7FB6"/>
    <w:rsid w:val="00106AA3"/>
    <w:rsid w:val="001145C0"/>
    <w:rsid w:val="00124834"/>
    <w:rsid w:val="001313A1"/>
    <w:rsid w:val="00136D42"/>
    <w:rsid w:val="00145D5D"/>
    <w:rsid w:val="00166DA2"/>
    <w:rsid w:val="00180FA9"/>
    <w:rsid w:val="001919DD"/>
    <w:rsid w:val="00194F94"/>
    <w:rsid w:val="001C459E"/>
    <w:rsid w:val="001D7C27"/>
    <w:rsid w:val="001E1126"/>
    <w:rsid w:val="001E347B"/>
    <w:rsid w:val="001E4F10"/>
    <w:rsid w:val="001F3B27"/>
    <w:rsid w:val="001F3DC7"/>
    <w:rsid w:val="0020761F"/>
    <w:rsid w:val="002136E9"/>
    <w:rsid w:val="0022369A"/>
    <w:rsid w:val="0024389F"/>
    <w:rsid w:val="00253E46"/>
    <w:rsid w:val="00254BC7"/>
    <w:rsid w:val="002653A0"/>
    <w:rsid w:val="00266B5F"/>
    <w:rsid w:val="00280387"/>
    <w:rsid w:val="0028781D"/>
    <w:rsid w:val="00293F4D"/>
    <w:rsid w:val="002C1A7C"/>
    <w:rsid w:val="00310E77"/>
    <w:rsid w:val="00312328"/>
    <w:rsid w:val="00316D07"/>
    <w:rsid w:val="00327349"/>
    <w:rsid w:val="0033053A"/>
    <w:rsid w:val="00335AC2"/>
    <w:rsid w:val="00342B63"/>
    <w:rsid w:val="00352286"/>
    <w:rsid w:val="0036073A"/>
    <w:rsid w:val="00362270"/>
    <w:rsid w:val="003804E1"/>
    <w:rsid w:val="00382F28"/>
    <w:rsid w:val="003831BF"/>
    <w:rsid w:val="003A67A3"/>
    <w:rsid w:val="003A6E29"/>
    <w:rsid w:val="003B7E42"/>
    <w:rsid w:val="003C1EC3"/>
    <w:rsid w:val="003D09D4"/>
    <w:rsid w:val="003F3006"/>
    <w:rsid w:val="003F56B3"/>
    <w:rsid w:val="0040308E"/>
    <w:rsid w:val="004073D1"/>
    <w:rsid w:val="00407C3F"/>
    <w:rsid w:val="004130C6"/>
    <w:rsid w:val="0042137E"/>
    <w:rsid w:val="004225A4"/>
    <w:rsid w:val="00436DC7"/>
    <w:rsid w:val="00463246"/>
    <w:rsid w:val="00494C0C"/>
    <w:rsid w:val="004A73F7"/>
    <w:rsid w:val="004B0373"/>
    <w:rsid w:val="004C1EC6"/>
    <w:rsid w:val="004C2242"/>
    <w:rsid w:val="004C59C4"/>
    <w:rsid w:val="004F6A36"/>
    <w:rsid w:val="00505938"/>
    <w:rsid w:val="00516476"/>
    <w:rsid w:val="00533B11"/>
    <w:rsid w:val="005405D2"/>
    <w:rsid w:val="0054589E"/>
    <w:rsid w:val="00547189"/>
    <w:rsid w:val="00550C93"/>
    <w:rsid w:val="00562B90"/>
    <w:rsid w:val="005778A0"/>
    <w:rsid w:val="0058249F"/>
    <w:rsid w:val="00585FD5"/>
    <w:rsid w:val="005A105D"/>
    <w:rsid w:val="005B05A7"/>
    <w:rsid w:val="005B6D04"/>
    <w:rsid w:val="005C7B6B"/>
    <w:rsid w:val="005E2AA2"/>
    <w:rsid w:val="005E2CB7"/>
    <w:rsid w:val="005F6289"/>
    <w:rsid w:val="00600B48"/>
    <w:rsid w:val="00607AA2"/>
    <w:rsid w:val="00611397"/>
    <w:rsid w:val="00613125"/>
    <w:rsid w:val="006269EA"/>
    <w:rsid w:val="00641185"/>
    <w:rsid w:val="00661C2F"/>
    <w:rsid w:val="00667452"/>
    <w:rsid w:val="00681DA2"/>
    <w:rsid w:val="00697ABE"/>
    <w:rsid w:val="00697B30"/>
    <w:rsid w:val="006A0D69"/>
    <w:rsid w:val="006A677A"/>
    <w:rsid w:val="006B7D77"/>
    <w:rsid w:val="006C095E"/>
    <w:rsid w:val="006C2DB2"/>
    <w:rsid w:val="006C426E"/>
    <w:rsid w:val="006C667F"/>
    <w:rsid w:val="006D140B"/>
    <w:rsid w:val="006E07BE"/>
    <w:rsid w:val="006F6602"/>
    <w:rsid w:val="00701E23"/>
    <w:rsid w:val="00704600"/>
    <w:rsid w:val="00711A0E"/>
    <w:rsid w:val="007232D2"/>
    <w:rsid w:val="0072563F"/>
    <w:rsid w:val="007300BA"/>
    <w:rsid w:val="00734F6A"/>
    <w:rsid w:val="007411E4"/>
    <w:rsid w:val="00744D76"/>
    <w:rsid w:val="007535FA"/>
    <w:rsid w:val="007547B7"/>
    <w:rsid w:val="00755AA7"/>
    <w:rsid w:val="00765296"/>
    <w:rsid w:val="00766EA4"/>
    <w:rsid w:val="00774890"/>
    <w:rsid w:val="00782F3D"/>
    <w:rsid w:val="0078380F"/>
    <w:rsid w:val="00787797"/>
    <w:rsid w:val="00787B18"/>
    <w:rsid w:val="00791589"/>
    <w:rsid w:val="00791C97"/>
    <w:rsid w:val="00794BCD"/>
    <w:rsid w:val="007C2A7B"/>
    <w:rsid w:val="007D35E2"/>
    <w:rsid w:val="007E494A"/>
    <w:rsid w:val="00803F71"/>
    <w:rsid w:val="0080708F"/>
    <w:rsid w:val="00820B13"/>
    <w:rsid w:val="00824965"/>
    <w:rsid w:val="00827DB0"/>
    <w:rsid w:val="00845DB7"/>
    <w:rsid w:val="00850C83"/>
    <w:rsid w:val="00862AEB"/>
    <w:rsid w:val="008632ED"/>
    <w:rsid w:val="008635CC"/>
    <w:rsid w:val="008778D6"/>
    <w:rsid w:val="008811BA"/>
    <w:rsid w:val="00897F79"/>
    <w:rsid w:val="008A2802"/>
    <w:rsid w:val="008A44E9"/>
    <w:rsid w:val="008C11D6"/>
    <w:rsid w:val="008C21C1"/>
    <w:rsid w:val="008C232D"/>
    <w:rsid w:val="008C5AEB"/>
    <w:rsid w:val="008F3C28"/>
    <w:rsid w:val="008F5D4F"/>
    <w:rsid w:val="00903AA1"/>
    <w:rsid w:val="00920670"/>
    <w:rsid w:val="00931310"/>
    <w:rsid w:val="00932A17"/>
    <w:rsid w:val="00940462"/>
    <w:rsid w:val="00945475"/>
    <w:rsid w:val="0097764A"/>
    <w:rsid w:val="00980CCC"/>
    <w:rsid w:val="00985894"/>
    <w:rsid w:val="00985BD9"/>
    <w:rsid w:val="00991022"/>
    <w:rsid w:val="009B5841"/>
    <w:rsid w:val="009C1DD2"/>
    <w:rsid w:val="009C1F81"/>
    <w:rsid w:val="009D1CEB"/>
    <w:rsid w:val="009D3BD5"/>
    <w:rsid w:val="009D7248"/>
    <w:rsid w:val="009E42A1"/>
    <w:rsid w:val="009F1103"/>
    <w:rsid w:val="00A00B35"/>
    <w:rsid w:val="00A12A06"/>
    <w:rsid w:val="00A13E25"/>
    <w:rsid w:val="00A303BB"/>
    <w:rsid w:val="00A4301D"/>
    <w:rsid w:val="00A500EB"/>
    <w:rsid w:val="00A51FE2"/>
    <w:rsid w:val="00A54258"/>
    <w:rsid w:val="00A56018"/>
    <w:rsid w:val="00A66258"/>
    <w:rsid w:val="00A75941"/>
    <w:rsid w:val="00AA51DC"/>
    <w:rsid w:val="00AB79DA"/>
    <w:rsid w:val="00AC11D5"/>
    <w:rsid w:val="00AC641B"/>
    <w:rsid w:val="00AC6809"/>
    <w:rsid w:val="00AE74D9"/>
    <w:rsid w:val="00B03722"/>
    <w:rsid w:val="00B075E2"/>
    <w:rsid w:val="00B12B32"/>
    <w:rsid w:val="00B16BD7"/>
    <w:rsid w:val="00B270F2"/>
    <w:rsid w:val="00B33CC6"/>
    <w:rsid w:val="00B34359"/>
    <w:rsid w:val="00B377C9"/>
    <w:rsid w:val="00B47928"/>
    <w:rsid w:val="00B531A5"/>
    <w:rsid w:val="00B63A35"/>
    <w:rsid w:val="00B66696"/>
    <w:rsid w:val="00B73BF5"/>
    <w:rsid w:val="00B75A28"/>
    <w:rsid w:val="00B84B22"/>
    <w:rsid w:val="00B854C7"/>
    <w:rsid w:val="00B87CEA"/>
    <w:rsid w:val="00BA0D8A"/>
    <w:rsid w:val="00BA6CA2"/>
    <w:rsid w:val="00BD01F1"/>
    <w:rsid w:val="00BF0842"/>
    <w:rsid w:val="00BF101C"/>
    <w:rsid w:val="00BF337D"/>
    <w:rsid w:val="00BF38E4"/>
    <w:rsid w:val="00BF5EDA"/>
    <w:rsid w:val="00C13A55"/>
    <w:rsid w:val="00C170EC"/>
    <w:rsid w:val="00C31C83"/>
    <w:rsid w:val="00C46841"/>
    <w:rsid w:val="00C57B4E"/>
    <w:rsid w:val="00C657C1"/>
    <w:rsid w:val="00C65C3C"/>
    <w:rsid w:val="00C75B0A"/>
    <w:rsid w:val="00C86314"/>
    <w:rsid w:val="00CA4349"/>
    <w:rsid w:val="00CA64A6"/>
    <w:rsid w:val="00CB23C7"/>
    <w:rsid w:val="00CC5705"/>
    <w:rsid w:val="00CC65E6"/>
    <w:rsid w:val="00D05F29"/>
    <w:rsid w:val="00D10436"/>
    <w:rsid w:val="00D162F1"/>
    <w:rsid w:val="00D212D3"/>
    <w:rsid w:val="00D26EDC"/>
    <w:rsid w:val="00D356DF"/>
    <w:rsid w:val="00D43797"/>
    <w:rsid w:val="00D46D79"/>
    <w:rsid w:val="00D4728B"/>
    <w:rsid w:val="00D50416"/>
    <w:rsid w:val="00D51332"/>
    <w:rsid w:val="00D5213D"/>
    <w:rsid w:val="00D66701"/>
    <w:rsid w:val="00D70743"/>
    <w:rsid w:val="00D81741"/>
    <w:rsid w:val="00D96992"/>
    <w:rsid w:val="00D979EB"/>
    <w:rsid w:val="00DA2082"/>
    <w:rsid w:val="00DB53C1"/>
    <w:rsid w:val="00DB736C"/>
    <w:rsid w:val="00DF52E8"/>
    <w:rsid w:val="00E04976"/>
    <w:rsid w:val="00E06A9E"/>
    <w:rsid w:val="00E157BD"/>
    <w:rsid w:val="00E16D00"/>
    <w:rsid w:val="00E408BD"/>
    <w:rsid w:val="00E45201"/>
    <w:rsid w:val="00E51F5A"/>
    <w:rsid w:val="00E5252C"/>
    <w:rsid w:val="00E545C9"/>
    <w:rsid w:val="00E57685"/>
    <w:rsid w:val="00E60CF1"/>
    <w:rsid w:val="00E60E6C"/>
    <w:rsid w:val="00E74C19"/>
    <w:rsid w:val="00E845FF"/>
    <w:rsid w:val="00E9248F"/>
    <w:rsid w:val="00E92522"/>
    <w:rsid w:val="00EA0CA1"/>
    <w:rsid w:val="00EA1092"/>
    <w:rsid w:val="00EB1DD6"/>
    <w:rsid w:val="00EB53D5"/>
    <w:rsid w:val="00EB6A77"/>
    <w:rsid w:val="00EC0322"/>
    <w:rsid w:val="00EC5A32"/>
    <w:rsid w:val="00ED0BE9"/>
    <w:rsid w:val="00ED28E1"/>
    <w:rsid w:val="00ED5FA1"/>
    <w:rsid w:val="00EE64A0"/>
    <w:rsid w:val="00F02019"/>
    <w:rsid w:val="00F13B37"/>
    <w:rsid w:val="00F17BCD"/>
    <w:rsid w:val="00F20857"/>
    <w:rsid w:val="00F228A6"/>
    <w:rsid w:val="00F24E0F"/>
    <w:rsid w:val="00F352F6"/>
    <w:rsid w:val="00F52214"/>
    <w:rsid w:val="00F54055"/>
    <w:rsid w:val="00F660BC"/>
    <w:rsid w:val="00F67EC6"/>
    <w:rsid w:val="00F72911"/>
    <w:rsid w:val="00F72A4C"/>
    <w:rsid w:val="00F74D33"/>
    <w:rsid w:val="00F768E0"/>
    <w:rsid w:val="00FC1680"/>
    <w:rsid w:val="00FD182D"/>
    <w:rsid w:val="00FD4A5D"/>
    <w:rsid w:val="00FD6DFE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4F6A36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2F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212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21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6A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182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D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182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1E63-FB38-488A-A9B2-932A405D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nbutnyakova</dc:creator>
  <cp:keywords/>
  <dc:description/>
  <cp:lastModifiedBy>chikova</cp:lastModifiedBy>
  <cp:revision>141</cp:revision>
  <cp:lastPrinted>2015-12-22T05:56:00Z</cp:lastPrinted>
  <dcterms:created xsi:type="dcterms:W3CDTF">2013-04-12T07:30:00Z</dcterms:created>
  <dcterms:modified xsi:type="dcterms:W3CDTF">2016-12-15T10:23:00Z</dcterms:modified>
</cp:coreProperties>
</file>