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135"/>
        <w:gridCol w:w="1135"/>
        <w:gridCol w:w="567"/>
        <w:gridCol w:w="567"/>
        <w:gridCol w:w="425"/>
        <w:gridCol w:w="567"/>
        <w:gridCol w:w="567"/>
        <w:gridCol w:w="992"/>
        <w:gridCol w:w="1419"/>
        <w:gridCol w:w="1703"/>
      </w:tblGrid>
      <w:tr w:rsidR="003557D5" w:rsidTr="003557D5">
        <w:trPr>
          <w:trHeight w:val="46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технологического расхода (потерь) электрической энергии (уровень потерь электрической энергии при ее передаче по электрическим сетям),</w:t>
            </w:r>
          </w:p>
          <w:p w:rsidR="003557D5" w:rsidRDefault="003557D5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bookmarkStart w:id="0" w:name="Par1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надежности реализуемых товаров (услуг)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качества реализуемых товаров (услуг)</w:t>
            </w:r>
          </w:p>
        </w:tc>
      </w:tr>
      <w:tr w:rsidR="003557D5" w:rsidTr="003557D5">
        <w:trPr>
          <w:trHeight w:val="10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уровня качества осуществляемого технологического присоединения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sz w:val="18"/>
                <w:szCs w:val="18"/>
              </w:rPr>
              <w:t>уровня качества обслуживания потребителей услуг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557D5" w:rsidTr="003557D5">
        <w:trPr>
          <w:trHeight w:val="1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D5" w:rsidRDefault="003557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5" w:rsidRDefault="003557D5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557D5" w:rsidTr="003557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557D5" w:rsidTr="003557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AF1AC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 w:rsidP="00AF1AC8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 </w:t>
            </w:r>
            <w:r w:rsidR="00AF1AC8">
              <w:rPr>
                <w:bCs/>
                <w:sz w:val="18"/>
                <w:szCs w:val="18"/>
              </w:rPr>
              <w:t>996,77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5" w:rsidRDefault="003557D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0,8975</w:t>
            </w:r>
          </w:p>
        </w:tc>
      </w:tr>
    </w:tbl>
    <w:p w:rsidR="00727BF8" w:rsidRPr="00FF0FE4" w:rsidRDefault="00727BF8" w:rsidP="00FF0FE4">
      <w:pPr>
        <w:ind w:firstLine="720"/>
        <w:jc w:val="center"/>
        <w:rPr>
          <w:sz w:val="23"/>
          <w:szCs w:val="23"/>
        </w:rPr>
      </w:pPr>
    </w:p>
    <w:p w:rsidR="00FF0FE4" w:rsidRPr="00FF0FE4" w:rsidRDefault="00FF0FE4" w:rsidP="00FF0FE4">
      <w:pPr>
        <w:ind w:firstLine="720"/>
        <w:jc w:val="center"/>
        <w:rPr>
          <w:b/>
          <w:i/>
          <w:sz w:val="28"/>
          <w:szCs w:val="28"/>
        </w:rPr>
      </w:pPr>
      <w:r w:rsidRPr="00FF0FE4">
        <w:rPr>
          <w:b/>
          <w:i/>
          <w:sz w:val="28"/>
          <w:szCs w:val="28"/>
        </w:rPr>
        <w:t>Предлагаемые к установлению тарифы на 2019г.:</w:t>
      </w:r>
    </w:p>
    <w:tbl>
      <w:tblPr>
        <w:tblW w:w="1031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559"/>
        <w:gridCol w:w="1276"/>
        <w:gridCol w:w="1701"/>
        <w:gridCol w:w="1701"/>
        <w:gridCol w:w="1275"/>
      </w:tblGrid>
      <w:tr w:rsidR="00727BF8" w:rsidRPr="00891E39" w:rsidTr="0013552E">
        <w:trPr>
          <w:trHeight w:val="224"/>
        </w:trPr>
        <w:tc>
          <w:tcPr>
            <w:tcW w:w="1101" w:type="dxa"/>
            <w:vMerge w:val="restart"/>
          </w:tcPr>
          <w:p w:rsidR="00727BF8" w:rsidRPr="00891E39" w:rsidRDefault="00727BF8" w:rsidP="0013552E">
            <w:pPr>
              <w:jc w:val="center"/>
              <w:rPr>
                <w:noProof/>
                <w:sz w:val="18"/>
                <w:szCs w:val="18"/>
              </w:rPr>
            </w:pPr>
          </w:p>
          <w:p w:rsidR="00727BF8" w:rsidRPr="00891E39" w:rsidRDefault="00727BF8" w:rsidP="0013552E">
            <w:pPr>
              <w:jc w:val="center"/>
              <w:rPr>
                <w:noProof/>
                <w:sz w:val="18"/>
                <w:szCs w:val="18"/>
              </w:rPr>
            </w:pPr>
          </w:p>
          <w:p w:rsidR="00727BF8" w:rsidRPr="00891E39" w:rsidRDefault="00727BF8" w:rsidP="0013552E">
            <w:pPr>
              <w:jc w:val="center"/>
              <w:rPr>
                <w:noProof/>
                <w:sz w:val="18"/>
                <w:szCs w:val="18"/>
              </w:rPr>
            </w:pPr>
            <w:r w:rsidRPr="00D77D63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4536" w:type="dxa"/>
            <w:gridSpan w:val="3"/>
          </w:tcPr>
          <w:p w:rsidR="00727BF8" w:rsidRPr="00891E39" w:rsidRDefault="00727BF8" w:rsidP="0013552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91E39">
              <w:rPr>
                <w:color w:val="000000"/>
                <w:sz w:val="18"/>
                <w:szCs w:val="18"/>
              </w:rPr>
              <w:t xml:space="preserve">1 полугодие </w:t>
            </w:r>
          </w:p>
        </w:tc>
        <w:tc>
          <w:tcPr>
            <w:tcW w:w="4677" w:type="dxa"/>
            <w:gridSpan w:val="3"/>
          </w:tcPr>
          <w:p w:rsidR="00727BF8" w:rsidRPr="00891E39" w:rsidRDefault="00727BF8" w:rsidP="0013552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91E39">
              <w:rPr>
                <w:color w:val="000000"/>
                <w:sz w:val="18"/>
                <w:szCs w:val="18"/>
              </w:rPr>
              <w:t xml:space="preserve">2 полугодие </w:t>
            </w:r>
          </w:p>
        </w:tc>
      </w:tr>
      <w:tr w:rsidR="00727BF8" w:rsidRPr="00891E39" w:rsidTr="0013552E">
        <w:tc>
          <w:tcPr>
            <w:tcW w:w="1101" w:type="dxa"/>
            <w:vMerge/>
          </w:tcPr>
          <w:p w:rsidR="00727BF8" w:rsidRPr="00891E39" w:rsidRDefault="00727BF8" w:rsidP="0013552E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Двухставочный тариф</w:t>
            </w:r>
          </w:p>
        </w:tc>
        <w:tc>
          <w:tcPr>
            <w:tcW w:w="1276" w:type="dxa"/>
            <w:vMerge w:val="restart"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Одноставочный тариф, руб./кВт.ч</w:t>
            </w:r>
          </w:p>
        </w:tc>
        <w:tc>
          <w:tcPr>
            <w:tcW w:w="3402" w:type="dxa"/>
            <w:gridSpan w:val="2"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Двухставочный тариф</w:t>
            </w:r>
          </w:p>
        </w:tc>
        <w:tc>
          <w:tcPr>
            <w:tcW w:w="1275" w:type="dxa"/>
            <w:vMerge w:val="restart"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Одноставочный тариф, руб./кВт.ч</w:t>
            </w:r>
          </w:p>
        </w:tc>
      </w:tr>
      <w:tr w:rsidR="00727BF8" w:rsidRPr="00891E39" w:rsidTr="0013552E">
        <w:trPr>
          <w:trHeight w:val="737"/>
        </w:trPr>
        <w:tc>
          <w:tcPr>
            <w:tcW w:w="1101" w:type="dxa"/>
            <w:vMerge/>
          </w:tcPr>
          <w:p w:rsidR="00727BF8" w:rsidRPr="00891E39" w:rsidRDefault="00727BF8" w:rsidP="0013552E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1559" w:type="dxa"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276" w:type="dxa"/>
            <w:vMerge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1701" w:type="dxa"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275" w:type="dxa"/>
            <w:vMerge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</w:p>
        </w:tc>
      </w:tr>
      <w:tr w:rsidR="00727BF8" w:rsidRPr="00891E39" w:rsidTr="0013552E">
        <w:trPr>
          <w:trHeight w:val="232"/>
        </w:trPr>
        <w:tc>
          <w:tcPr>
            <w:tcW w:w="1101" w:type="dxa"/>
            <w:vMerge/>
          </w:tcPr>
          <w:p w:rsidR="00727BF8" w:rsidRPr="00891E39" w:rsidRDefault="00727BF8" w:rsidP="0013552E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руб./МВт в месяц</w:t>
            </w:r>
          </w:p>
        </w:tc>
        <w:tc>
          <w:tcPr>
            <w:tcW w:w="1559" w:type="dxa"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руб./МВт.ч</w:t>
            </w:r>
          </w:p>
        </w:tc>
        <w:tc>
          <w:tcPr>
            <w:tcW w:w="1276" w:type="dxa"/>
            <w:vMerge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руб./МВт в месяц</w:t>
            </w:r>
          </w:p>
        </w:tc>
        <w:tc>
          <w:tcPr>
            <w:tcW w:w="1701" w:type="dxa"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91E39">
              <w:rPr>
                <w:noProof/>
                <w:sz w:val="18"/>
                <w:szCs w:val="18"/>
              </w:rPr>
              <w:t>руб./МВт.ч</w:t>
            </w:r>
          </w:p>
        </w:tc>
        <w:tc>
          <w:tcPr>
            <w:tcW w:w="1275" w:type="dxa"/>
            <w:vMerge/>
          </w:tcPr>
          <w:p w:rsidR="00727BF8" w:rsidRPr="00891E39" w:rsidRDefault="00727BF8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</w:p>
        </w:tc>
      </w:tr>
      <w:tr w:rsidR="00727BF8" w:rsidRPr="00891E39" w:rsidTr="0013552E">
        <w:tc>
          <w:tcPr>
            <w:tcW w:w="1101" w:type="dxa"/>
          </w:tcPr>
          <w:p w:rsidR="00727BF8" w:rsidRPr="00891E39" w:rsidRDefault="00727BF8" w:rsidP="0013552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</w:t>
            </w:r>
            <w:r w:rsidR="00AF1AC8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727BF8" w:rsidRPr="00891E39" w:rsidRDefault="00AD01F2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263158,66</w:t>
            </w:r>
          </w:p>
        </w:tc>
        <w:tc>
          <w:tcPr>
            <w:tcW w:w="1559" w:type="dxa"/>
          </w:tcPr>
          <w:p w:rsidR="00727BF8" w:rsidRPr="00891E39" w:rsidRDefault="00222976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172,52</w:t>
            </w:r>
          </w:p>
        </w:tc>
        <w:tc>
          <w:tcPr>
            <w:tcW w:w="1276" w:type="dxa"/>
          </w:tcPr>
          <w:p w:rsidR="00727BF8" w:rsidRPr="00891E39" w:rsidRDefault="00AD01F2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1,07605</w:t>
            </w:r>
          </w:p>
        </w:tc>
        <w:tc>
          <w:tcPr>
            <w:tcW w:w="1701" w:type="dxa"/>
          </w:tcPr>
          <w:p w:rsidR="00727BF8" w:rsidRPr="00891E39" w:rsidRDefault="00AD01F2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263158,66</w:t>
            </w:r>
          </w:p>
        </w:tc>
        <w:tc>
          <w:tcPr>
            <w:tcW w:w="1701" w:type="dxa"/>
          </w:tcPr>
          <w:p w:rsidR="00727BF8" w:rsidRPr="00891E39" w:rsidRDefault="00222976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172,52</w:t>
            </w:r>
          </w:p>
        </w:tc>
        <w:tc>
          <w:tcPr>
            <w:tcW w:w="1275" w:type="dxa"/>
          </w:tcPr>
          <w:p w:rsidR="00727BF8" w:rsidRPr="00891E39" w:rsidRDefault="00AD01F2" w:rsidP="0013552E">
            <w:pPr>
              <w:ind w:left="-108" w:right="-108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1,07605</w:t>
            </w:r>
          </w:p>
        </w:tc>
      </w:tr>
    </w:tbl>
    <w:p w:rsidR="00727BF8" w:rsidRDefault="00727BF8">
      <w:pPr>
        <w:rPr>
          <w:lang w:val="en-US"/>
        </w:rPr>
      </w:pPr>
    </w:p>
    <w:p w:rsidR="00727BF8" w:rsidRPr="00FF0FE4" w:rsidRDefault="00727BF8" w:rsidP="00FF0FE4">
      <w:pPr>
        <w:ind w:firstLine="720"/>
        <w:jc w:val="center"/>
        <w:rPr>
          <w:b/>
          <w:i/>
          <w:sz w:val="28"/>
          <w:szCs w:val="28"/>
        </w:rPr>
      </w:pPr>
      <w:proofErr w:type="gramStart"/>
      <w:r w:rsidRPr="00FF0FE4">
        <w:rPr>
          <w:b/>
          <w:i/>
          <w:sz w:val="28"/>
          <w:szCs w:val="28"/>
        </w:rPr>
        <w:t>Предлагаемая</w:t>
      </w:r>
      <w:proofErr w:type="gramEnd"/>
      <w:r w:rsidRPr="00FF0FE4">
        <w:rPr>
          <w:b/>
          <w:i/>
          <w:sz w:val="28"/>
          <w:szCs w:val="28"/>
        </w:rPr>
        <w:t xml:space="preserve"> к установлению НВВ сетевых организаций на долгосрочный период регулирования (без учета оплаты потерь):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8221"/>
      </w:tblGrid>
      <w:tr w:rsidR="00727BF8" w:rsidRPr="00891E39" w:rsidTr="0013552E">
        <w:tc>
          <w:tcPr>
            <w:tcW w:w="1986" w:type="dxa"/>
            <w:vMerge w:val="restart"/>
          </w:tcPr>
          <w:p w:rsidR="00727BF8" w:rsidRPr="00D77D63" w:rsidRDefault="00727BF8" w:rsidP="0013552E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 w:rsidRPr="00D77D63">
              <w:rPr>
                <w:rFonts w:eastAsia="Calibri"/>
                <w:noProof/>
                <w:sz w:val="18"/>
                <w:szCs w:val="18"/>
              </w:rPr>
              <w:t>Год</w:t>
            </w:r>
          </w:p>
        </w:tc>
        <w:tc>
          <w:tcPr>
            <w:tcW w:w="8221" w:type="dxa"/>
          </w:tcPr>
          <w:p w:rsidR="00727BF8" w:rsidRPr="00D77D63" w:rsidRDefault="00727BF8" w:rsidP="0013552E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 w:rsidRPr="00D77D63">
              <w:rPr>
                <w:rFonts w:eastAsia="Calibri"/>
                <w:noProof/>
                <w:sz w:val="18"/>
                <w:szCs w:val="18"/>
              </w:rPr>
              <w:t>НВВ без учета оплаты потерь</w:t>
            </w:r>
          </w:p>
        </w:tc>
      </w:tr>
      <w:tr w:rsidR="00727BF8" w:rsidRPr="00891E39" w:rsidTr="0013552E">
        <w:tc>
          <w:tcPr>
            <w:tcW w:w="1986" w:type="dxa"/>
            <w:vMerge/>
          </w:tcPr>
          <w:p w:rsidR="00727BF8" w:rsidRPr="00D77D63" w:rsidRDefault="00727BF8" w:rsidP="0013552E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  <w:tc>
          <w:tcPr>
            <w:tcW w:w="8221" w:type="dxa"/>
          </w:tcPr>
          <w:p w:rsidR="00727BF8" w:rsidRPr="00D77D63" w:rsidRDefault="00727BF8" w:rsidP="0013552E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 w:rsidRPr="00D77D63">
              <w:rPr>
                <w:rFonts w:eastAsia="Calibri"/>
                <w:noProof/>
                <w:sz w:val="18"/>
                <w:szCs w:val="18"/>
              </w:rPr>
              <w:t>тыс. руб.</w:t>
            </w:r>
          </w:p>
        </w:tc>
      </w:tr>
      <w:tr w:rsidR="00727BF8" w:rsidRPr="00891E39" w:rsidTr="0013552E">
        <w:tc>
          <w:tcPr>
            <w:tcW w:w="1986" w:type="dxa"/>
          </w:tcPr>
          <w:p w:rsidR="00727BF8" w:rsidRPr="00E93468" w:rsidRDefault="00727BF8" w:rsidP="0013552E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201</w:t>
            </w:r>
            <w:r w:rsidR="00AF1AC8">
              <w:rPr>
                <w:rFonts w:eastAsia="Calibri"/>
                <w:noProof/>
                <w:sz w:val="18"/>
                <w:szCs w:val="18"/>
              </w:rPr>
              <w:t>9</w:t>
            </w:r>
          </w:p>
        </w:tc>
        <w:tc>
          <w:tcPr>
            <w:tcW w:w="8221" w:type="dxa"/>
          </w:tcPr>
          <w:p w:rsidR="00727BF8" w:rsidRPr="00D77D63" w:rsidRDefault="00727BF8" w:rsidP="00AF1AC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14 </w:t>
            </w:r>
            <w:r w:rsidR="00AF1AC8">
              <w:rPr>
                <w:rFonts w:eastAsia="Calibri"/>
                <w:sz w:val="18"/>
                <w:szCs w:val="18"/>
              </w:rPr>
              <w:t>896,46</w:t>
            </w:r>
          </w:p>
        </w:tc>
      </w:tr>
    </w:tbl>
    <w:p w:rsidR="00727BF8" w:rsidRPr="00727BF8" w:rsidRDefault="00727BF8">
      <w:pPr>
        <w:rPr>
          <w:lang w:val="en-US"/>
        </w:rPr>
      </w:pPr>
    </w:p>
    <w:sectPr w:rsidR="00727BF8" w:rsidRPr="00727BF8" w:rsidSect="007272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2E" w:rsidRDefault="0013552E" w:rsidP="00727BF8">
      <w:pPr>
        <w:spacing w:after="0" w:line="240" w:lineRule="auto"/>
      </w:pPr>
      <w:r>
        <w:separator/>
      </w:r>
    </w:p>
  </w:endnote>
  <w:endnote w:type="continuationSeparator" w:id="0">
    <w:p w:rsidR="0013552E" w:rsidRDefault="0013552E" w:rsidP="0072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2E" w:rsidRDefault="0013552E" w:rsidP="00727BF8">
      <w:pPr>
        <w:spacing w:after="0" w:line="240" w:lineRule="auto"/>
      </w:pPr>
      <w:r>
        <w:separator/>
      </w:r>
    </w:p>
  </w:footnote>
  <w:footnote w:type="continuationSeparator" w:id="0">
    <w:p w:rsidR="0013552E" w:rsidRDefault="0013552E" w:rsidP="0072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2E" w:rsidRDefault="0013552E" w:rsidP="00FF0FE4">
    <w:pPr>
      <w:spacing w:after="225" w:line="315" w:lineRule="atLeast"/>
      <w:jc w:val="center"/>
      <w:rPr>
        <w:rFonts w:ascii="Arial" w:eastAsia="Times New Roman" w:hAnsi="Arial" w:cs="Arial"/>
        <w:b/>
        <w:color w:val="06001F"/>
        <w:sz w:val="36"/>
        <w:szCs w:val="36"/>
      </w:rPr>
    </w:pPr>
    <w:r w:rsidRPr="00FF0FE4">
      <w:rPr>
        <w:rFonts w:ascii="Arial" w:eastAsia="Times New Roman" w:hAnsi="Arial" w:cs="Arial"/>
        <w:b/>
        <w:color w:val="06001F"/>
        <w:sz w:val="36"/>
        <w:szCs w:val="36"/>
      </w:rPr>
      <w:t>Предлагаемые к установлению тарифы на услуги по передаче электрической энергии на 2019г.:</w:t>
    </w:r>
  </w:p>
  <w:p w:rsidR="00FF0FE4" w:rsidRPr="00FF0FE4" w:rsidRDefault="00FF0FE4" w:rsidP="00FF0FE4">
    <w:pPr>
      <w:rPr>
        <w:rFonts w:eastAsia="Times New Roman"/>
      </w:rPr>
    </w:pPr>
  </w:p>
  <w:p w:rsidR="00FF0FE4" w:rsidRPr="00FF0FE4" w:rsidRDefault="00FF0FE4" w:rsidP="00FF0FE4">
    <w:pPr>
      <w:rPr>
        <w:rFonts w:eastAsia="Times New Roman" w:cstheme="minorHAnsi"/>
        <w:i/>
        <w:sz w:val="28"/>
        <w:szCs w:val="28"/>
      </w:rPr>
    </w:pPr>
    <w:r w:rsidRPr="00FF0FE4">
      <w:rPr>
        <w:rFonts w:eastAsia="Times New Roman" w:cstheme="minorHAnsi"/>
        <w:i/>
        <w:sz w:val="28"/>
        <w:szCs w:val="28"/>
      </w:rPr>
      <w:t>Предлагаемые к установлению долгосрочные параметры регулирования для ООО «Профит»,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7D5"/>
    <w:rsid w:val="0013552E"/>
    <w:rsid w:val="001C31D7"/>
    <w:rsid w:val="00222976"/>
    <w:rsid w:val="003557D5"/>
    <w:rsid w:val="004B52E8"/>
    <w:rsid w:val="006815DB"/>
    <w:rsid w:val="00727240"/>
    <w:rsid w:val="00727BF8"/>
    <w:rsid w:val="00974C19"/>
    <w:rsid w:val="00AD01F2"/>
    <w:rsid w:val="00AF1AC8"/>
    <w:rsid w:val="00B51790"/>
    <w:rsid w:val="00FF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BF8"/>
  </w:style>
  <w:style w:type="paragraph" w:styleId="a5">
    <w:name w:val="footer"/>
    <w:basedOn w:val="a"/>
    <w:link w:val="a6"/>
    <w:uiPriority w:val="99"/>
    <w:semiHidden/>
    <w:unhideWhenUsed/>
    <w:rsid w:val="0072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lipatova</cp:lastModifiedBy>
  <cp:revision>6</cp:revision>
  <dcterms:created xsi:type="dcterms:W3CDTF">2017-04-25T06:05:00Z</dcterms:created>
  <dcterms:modified xsi:type="dcterms:W3CDTF">2018-04-24T05:14:00Z</dcterms:modified>
</cp:coreProperties>
</file>